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63B32" w14:textId="03E4B320" w:rsidR="00B33A34" w:rsidRPr="00B33A34" w:rsidRDefault="00E5699A" w:rsidP="00B33A34">
      <w:pPr>
        <w:spacing w:after="0" w:line="240" w:lineRule="auto"/>
        <w:jc w:val="center"/>
        <w:rPr>
          <w:rFonts w:ascii="Times New Roman" w:eastAsia="Times New Roman" w:hAnsi="Times New Roman" w:cs="Times New Roman"/>
          <w:b/>
          <w:bCs/>
          <w:kern w:val="0"/>
          <w:sz w:val="32"/>
          <w14:ligatures w14:val="none"/>
        </w:rPr>
      </w:pPr>
      <w:r>
        <w:rPr>
          <w:rFonts w:ascii="Times New Roman" w:eastAsia="Times New Roman" w:hAnsi="Times New Roman" w:cs="Times New Roman"/>
          <w:b/>
          <w:bCs/>
          <w:kern w:val="0"/>
          <w:sz w:val="32"/>
          <w14:ligatures w14:val="none"/>
        </w:rPr>
        <w:t>Request for Quotation</w:t>
      </w:r>
    </w:p>
    <w:p w14:paraId="18A7CACC" w14:textId="77777777" w:rsidR="00B33A34" w:rsidRPr="00B33A34" w:rsidRDefault="00B33A34" w:rsidP="00B33A34">
      <w:pPr>
        <w:spacing w:after="0" w:line="240" w:lineRule="auto"/>
        <w:jc w:val="center"/>
        <w:rPr>
          <w:rFonts w:ascii="Times New Roman" w:eastAsia="Times New Roman" w:hAnsi="Times New Roman" w:cs="Times New Roman"/>
          <w:b/>
          <w:bCs/>
          <w:kern w:val="0"/>
          <w:sz w:val="32"/>
          <w14:ligatures w14:val="none"/>
        </w:rPr>
      </w:pPr>
    </w:p>
    <w:p w14:paraId="781BB837" w14:textId="08838D17" w:rsidR="00B33A34" w:rsidRPr="00E34CB1" w:rsidRDefault="00B33A34" w:rsidP="00B33A34">
      <w:pPr>
        <w:spacing w:after="0" w:line="240" w:lineRule="auto"/>
        <w:jc w:val="center"/>
        <w:rPr>
          <w:rFonts w:ascii="Times New Roman" w:eastAsia="Times New Roman" w:hAnsi="Times New Roman" w:cs="Times New Roman"/>
          <w:b/>
          <w:bCs/>
          <w:kern w:val="0"/>
          <w:sz w:val="28"/>
          <w:szCs w:val="28"/>
          <w14:ligatures w14:val="none"/>
        </w:rPr>
      </w:pPr>
      <w:r w:rsidRPr="00E34CB1">
        <w:rPr>
          <w:rFonts w:ascii="Times New Roman" w:eastAsia="Times New Roman" w:hAnsi="Times New Roman" w:cs="Times New Roman"/>
          <w:b/>
          <w:bCs/>
          <w:kern w:val="0"/>
          <w:sz w:val="28"/>
          <w:szCs w:val="28"/>
          <w14:ligatures w14:val="none"/>
        </w:rPr>
        <w:t xml:space="preserve">Request for </w:t>
      </w:r>
      <w:r w:rsidR="00583D2A" w:rsidRPr="00E34CB1">
        <w:rPr>
          <w:rFonts w:ascii="Times New Roman" w:eastAsia="Times New Roman" w:hAnsi="Times New Roman" w:cs="Times New Roman"/>
          <w:b/>
          <w:bCs/>
          <w:kern w:val="0"/>
          <w:sz w:val="28"/>
          <w:szCs w:val="28"/>
          <w14:ligatures w14:val="none"/>
        </w:rPr>
        <w:t>Quotations</w:t>
      </w:r>
    </w:p>
    <w:p w14:paraId="5A771A74" w14:textId="3F055733" w:rsidR="00B33A34" w:rsidRPr="00E34CB1" w:rsidRDefault="00583D2A" w:rsidP="00B33A34">
      <w:pPr>
        <w:spacing w:after="0" w:line="240" w:lineRule="auto"/>
        <w:jc w:val="center"/>
        <w:rPr>
          <w:rFonts w:ascii="Times New Roman" w:eastAsia="Times New Roman" w:hAnsi="Times New Roman" w:cs="Times New Roman"/>
          <w:b/>
          <w:bCs/>
          <w:kern w:val="0"/>
          <w:sz w:val="28"/>
          <w:szCs w:val="28"/>
          <w14:ligatures w14:val="none"/>
        </w:rPr>
      </w:pPr>
      <w:r w:rsidRPr="00E34CB1">
        <w:rPr>
          <w:rFonts w:ascii="Times New Roman" w:eastAsia="Times New Roman" w:hAnsi="Times New Roman" w:cs="Times New Roman"/>
          <w:b/>
          <w:bCs/>
          <w:kern w:val="0"/>
          <w:sz w:val="28"/>
          <w:szCs w:val="28"/>
          <w14:ligatures w14:val="none"/>
        </w:rPr>
        <w:t xml:space="preserve">Repair &amp; Rehabilitation of </w:t>
      </w:r>
      <w:r w:rsidR="00E34CB1" w:rsidRPr="00E34CB1">
        <w:rPr>
          <w:rFonts w:ascii="Times New Roman" w:eastAsia="Times New Roman" w:hAnsi="Times New Roman" w:cs="Times New Roman"/>
          <w:b/>
          <w:bCs/>
          <w:kern w:val="0"/>
          <w:sz w:val="28"/>
          <w:szCs w:val="28"/>
          <w14:ligatures w14:val="none"/>
        </w:rPr>
        <w:t xml:space="preserve">2 </w:t>
      </w:r>
      <w:r w:rsidRPr="00E34CB1">
        <w:rPr>
          <w:rFonts w:ascii="Times New Roman" w:eastAsia="Times New Roman" w:hAnsi="Times New Roman" w:cs="Times New Roman"/>
          <w:b/>
          <w:bCs/>
          <w:kern w:val="0"/>
          <w:sz w:val="28"/>
          <w:szCs w:val="28"/>
          <w14:ligatures w14:val="none"/>
        </w:rPr>
        <w:t>Hand Pumps and 1 Water Yard in</w:t>
      </w:r>
      <w:r w:rsidR="00E34CB1" w:rsidRPr="00E34CB1">
        <w:rPr>
          <w:rFonts w:ascii="Times New Roman" w:eastAsia="Times New Roman" w:hAnsi="Times New Roman" w:cs="Times New Roman"/>
          <w:b/>
          <w:bCs/>
          <w:kern w:val="0"/>
          <w:sz w:val="28"/>
          <w:szCs w:val="28"/>
          <w14:ligatures w14:val="none"/>
        </w:rPr>
        <w:t xml:space="preserve"> </w:t>
      </w:r>
      <w:r w:rsidR="00E34CB1" w:rsidRPr="00E34CB1">
        <w:rPr>
          <w:rFonts w:ascii="Times New Roman" w:eastAsia="Times New Roman" w:hAnsi="Times New Roman" w:cs="Times New Roman"/>
          <w:sz w:val="28"/>
          <w:szCs w:val="28"/>
        </w:rPr>
        <w:t>(</w:t>
      </w:r>
      <w:proofErr w:type="spellStart"/>
      <w:r w:rsidR="00E34CB1" w:rsidRPr="00E34CB1">
        <w:rPr>
          <w:b/>
          <w:bCs/>
          <w:sz w:val="28"/>
          <w:szCs w:val="28"/>
        </w:rPr>
        <w:t>Alshamam</w:t>
      </w:r>
      <w:proofErr w:type="spellEnd"/>
      <w:r w:rsidR="00E34CB1" w:rsidRPr="00E34CB1">
        <w:rPr>
          <w:rFonts w:ascii="Times New Roman" w:eastAsia="Times New Roman" w:hAnsi="Times New Roman" w:cs="Times New Roman"/>
          <w:b/>
          <w:bCs/>
          <w:sz w:val="28"/>
          <w:szCs w:val="28"/>
        </w:rPr>
        <w:t xml:space="preserve">, </w:t>
      </w:r>
      <w:proofErr w:type="spellStart"/>
      <w:r w:rsidR="00E34CB1" w:rsidRPr="00E34CB1">
        <w:rPr>
          <w:rFonts w:ascii="Times New Roman" w:eastAsia="Times New Roman" w:hAnsi="Times New Roman" w:cs="Times New Roman"/>
          <w:b/>
          <w:bCs/>
          <w:sz w:val="28"/>
          <w:szCs w:val="28"/>
          <w:u w:val="single"/>
        </w:rPr>
        <w:t>Makankana</w:t>
      </w:r>
      <w:proofErr w:type="spellEnd"/>
      <w:r w:rsidR="00E34CB1" w:rsidRPr="00E34CB1">
        <w:rPr>
          <w:rFonts w:ascii="Times New Roman" w:eastAsia="Times New Roman" w:hAnsi="Times New Roman" w:cs="Times New Roman"/>
          <w:b/>
          <w:bCs/>
          <w:sz w:val="28"/>
          <w:szCs w:val="28"/>
          <w:u w:val="single"/>
        </w:rPr>
        <w:t xml:space="preserve"> and Wad Abakar Villages</w:t>
      </w:r>
      <w:r w:rsidR="00E34CB1" w:rsidRPr="00E34CB1">
        <w:rPr>
          <w:rFonts w:ascii="Times New Roman" w:eastAsia="Times New Roman" w:hAnsi="Times New Roman" w:cs="Times New Roman"/>
          <w:sz w:val="28"/>
          <w:szCs w:val="28"/>
          <w:u w:val="single"/>
        </w:rPr>
        <w:t xml:space="preserve">) </w:t>
      </w:r>
      <w:r w:rsidR="00E34CB1" w:rsidRPr="00E34CB1">
        <w:rPr>
          <w:rFonts w:ascii="Times New Roman" w:eastAsia="Times New Roman" w:hAnsi="Times New Roman" w:cs="Times New Roman"/>
          <w:b/>
          <w:bCs/>
          <w:sz w:val="28"/>
          <w:szCs w:val="28"/>
          <w:u w:val="single"/>
        </w:rPr>
        <w:t>of</w:t>
      </w:r>
      <w:r w:rsidR="00E34CB1" w:rsidRPr="00E34CB1">
        <w:rPr>
          <w:rFonts w:ascii="Times New Roman" w:eastAsia="Times New Roman" w:hAnsi="Times New Roman" w:cs="Times New Roman"/>
          <w:sz w:val="28"/>
          <w:szCs w:val="28"/>
          <w:u w:val="single"/>
        </w:rPr>
        <w:t xml:space="preserve"> </w:t>
      </w:r>
      <w:r w:rsidR="00E34CB1" w:rsidRPr="00E34CB1">
        <w:rPr>
          <w:rFonts w:ascii="Times New Roman" w:eastAsia="Times New Roman" w:hAnsi="Times New Roman" w:cs="Times New Roman"/>
          <w:b/>
          <w:bCs/>
          <w:kern w:val="0"/>
          <w:sz w:val="28"/>
          <w:szCs w:val="28"/>
          <w:u w:val="single"/>
          <w14:ligatures w14:val="none"/>
        </w:rPr>
        <w:t>Al-</w:t>
      </w:r>
      <w:proofErr w:type="spellStart"/>
      <w:r w:rsidR="00E34CB1" w:rsidRPr="00E34CB1">
        <w:rPr>
          <w:rFonts w:ascii="Times New Roman" w:eastAsia="Times New Roman" w:hAnsi="Times New Roman" w:cs="Times New Roman"/>
          <w:b/>
          <w:bCs/>
          <w:kern w:val="0"/>
          <w:sz w:val="28"/>
          <w:szCs w:val="28"/>
          <w:u w:val="single"/>
          <w14:ligatures w14:val="none"/>
        </w:rPr>
        <w:t>Rahad</w:t>
      </w:r>
      <w:proofErr w:type="spellEnd"/>
      <w:r w:rsidR="00E34CB1" w:rsidRPr="00E34CB1">
        <w:rPr>
          <w:rFonts w:ascii="Times New Roman" w:eastAsia="Times New Roman" w:hAnsi="Times New Roman" w:cs="Times New Roman"/>
          <w:b/>
          <w:bCs/>
          <w:kern w:val="0"/>
          <w:sz w:val="28"/>
          <w:szCs w:val="28"/>
          <w:u w:val="single"/>
          <w14:ligatures w14:val="none"/>
        </w:rPr>
        <w:t xml:space="preserve"> locality</w:t>
      </w:r>
    </w:p>
    <w:p w14:paraId="4E743E8B" w14:textId="77777777" w:rsidR="00B33A34" w:rsidRPr="00B33A34" w:rsidRDefault="00B33A34" w:rsidP="00B33A34">
      <w:pPr>
        <w:suppressAutoHyphens/>
        <w:spacing w:after="0" w:line="240" w:lineRule="auto"/>
        <w:rPr>
          <w:rFonts w:ascii="Times New Roman" w:eastAsia="Times New Roman" w:hAnsi="Times New Roman" w:cs="Times New Roman"/>
          <w:spacing w:val="-2"/>
          <w:kern w:val="0"/>
          <w:sz w:val="22"/>
          <w14:ligatures w14:val="none"/>
        </w:rPr>
      </w:pPr>
    </w:p>
    <w:p w14:paraId="5C903E13" w14:textId="77777777" w:rsidR="00B33A34" w:rsidRPr="00B33A34" w:rsidRDefault="00B33A34" w:rsidP="00B33A34">
      <w:pPr>
        <w:suppressAutoHyphens/>
        <w:spacing w:after="60" w:line="240" w:lineRule="auto"/>
        <w:rPr>
          <w:rFonts w:ascii="Times New Roman" w:eastAsia="Times New Roman" w:hAnsi="Times New Roman" w:cs="Times New Roman"/>
          <w:b/>
          <w:spacing w:val="-2"/>
          <w:kern w:val="0"/>
          <w14:ligatures w14:val="none"/>
        </w:rPr>
      </w:pPr>
    </w:p>
    <w:p w14:paraId="24AA481B" w14:textId="77777777" w:rsidR="00B33A34" w:rsidRPr="00B33A34" w:rsidRDefault="00B33A34" w:rsidP="00B33A34">
      <w:pPr>
        <w:suppressAutoHyphens/>
        <w:spacing w:after="60" w:line="240" w:lineRule="auto"/>
        <w:rPr>
          <w:rFonts w:ascii="Times New Roman" w:eastAsia="Times New Roman" w:hAnsi="Times New Roman" w:cs="Times New Roman"/>
          <w:spacing w:val="-2"/>
          <w:kern w:val="0"/>
          <w14:ligatures w14:val="none"/>
        </w:rPr>
      </w:pPr>
      <w:r w:rsidRPr="00B33A34">
        <w:rPr>
          <w:rFonts w:ascii="Times New Roman" w:eastAsia="Times New Roman" w:hAnsi="Times New Roman" w:cs="Times New Roman"/>
          <w:b/>
          <w:spacing w:val="-2"/>
          <w:kern w:val="0"/>
          <w14:ligatures w14:val="none"/>
        </w:rPr>
        <w:t>Country:</w:t>
      </w:r>
      <w:r w:rsidRPr="00B33A34">
        <w:rPr>
          <w:rFonts w:ascii="Times New Roman" w:eastAsia="Times New Roman" w:hAnsi="Times New Roman" w:cs="Times New Roman"/>
          <w:kern w:val="0"/>
          <w14:ligatures w14:val="none"/>
        </w:rPr>
        <w:t xml:space="preserve"> Sudan</w:t>
      </w:r>
    </w:p>
    <w:p w14:paraId="339CE82F" w14:textId="172CABF8" w:rsidR="00B33A34" w:rsidRPr="00B33A34" w:rsidRDefault="00B33A34" w:rsidP="00B33A34">
      <w:pPr>
        <w:tabs>
          <w:tab w:val="left" w:pos="6660"/>
        </w:tabs>
        <w:suppressAutoHyphens/>
        <w:spacing w:after="60" w:line="240" w:lineRule="auto"/>
        <w:rPr>
          <w:rFonts w:ascii="Times New Roman" w:eastAsia="Times New Roman" w:hAnsi="Times New Roman" w:cs="Times New Roman"/>
          <w:kern w:val="0"/>
          <w14:ligatures w14:val="none"/>
        </w:rPr>
      </w:pPr>
      <w:r w:rsidRPr="00B33A34">
        <w:rPr>
          <w:rFonts w:ascii="Times New Roman" w:eastAsia="Times New Roman" w:hAnsi="Times New Roman" w:cs="Times New Roman"/>
          <w:b/>
          <w:kern w:val="0"/>
          <w14:ligatures w14:val="none"/>
        </w:rPr>
        <w:t>Name of Project:</w:t>
      </w:r>
      <w:r w:rsidRPr="00B33A34">
        <w:rPr>
          <w:rFonts w:ascii="Times New Roman" w:eastAsia="Times New Roman" w:hAnsi="Times New Roman" w:cs="Times New Roman"/>
          <w:kern w:val="0"/>
          <w14:ligatures w14:val="none"/>
        </w:rPr>
        <w:t xml:space="preserve"> </w:t>
      </w:r>
      <w:r w:rsidRPr="00B33A34">
        <w:rPr>
          <w:rFonts w:ascii="Times New Roman" w:eastAsia="Times New Roman" w:hAnsi="Times New Roman" w:cs="Times New Roman"/>
          <w:bCs/>
          <w:kern w:val="0"/>
          <w14:ligatures w14:val="none"/>
        </w:rPr>
        <w:t xml:space="preserve">Enhancing Community Resilience Project (SOMOUD) </w:t>
      </w:r>
      <w:r w:rsidR="00837F9E" w:rsidRPr="00837F9E">
        <w:rPr>
          <w:rFonts w:ascii="Times New Roman" w:eastAsia="Times New Roman" w:hAnsi="Times New Roman" w:cs="Times New Roman"/>
          <w:bCs/>
          <w:kern w:val="0"/>
          <w14:ligatures w14:val="none"/>
        </w:rPr>
        <w:tab/>
        <w:t>(P181490)</w:t>
      </w:r>
      <w:r w:rsidR="00837F9E">
        <w:rPr>
          <w:rFonts w:ascii="Times New Roman" w:eastAsia="Times New Roman" w:hAnsi="Times New Roman" w:cs="Times New Roman"/>
          <w:bCs/>
          <w:kern w:val="0"/>
          <w14:ligatures w14:val="none"/>
        </w:rPr>
        <w:t>–</w:t>
      </w:r>
      <w:r w:rsidRPr="00B33A34">
        <w:rPr>
          <w:rFonts w:ascii="Times New Roman" w:eastAsia="Times New Roman" w:hAnsi="Times New Roman" w:cs="Times New Roman"/>
          <w:bCs/>
          <w:kern w:val="0"/>
          <w14:ligatures w14:val="none"/>
        </w:rPr>
        <w:t xml:space="preserve"> AF</w:t>
      </w:r>
      <w:r w:rsidR="00837F9E">
        <w:rPr>
          <w:rFonts w:ascii="Times New Roman" w:eastAsia="Times New Roman" w:hAnsi="Times New Roman" w:cs="Times New Roman"/>
          <w:bCs/>
          <w:kern w:val="0"/>
          <w14:ligatures w14:val="none"/>
        </w:rPr>
        <w:t>1</w:t>
      </w:r>
      <w:r w:rsidRPr="00B33A34">
        <w:rPr>
          <w:rFonts w:ascii="Times New Roman" w:eastAsia="Times New Roman" w:hAnsi="Times New Roman" w:cs="Times New Roman"/>
          <w:b/>
          <w:kern w:val="0"/>
          <w14:ligatures w14:val="none"/>
        </w:rPr>
        <w:tab/>
      </w:r>
      <w:r w:rsidRPr="00B33A34">
        <w:rPr>
          <w:rFonts w:ascii="Times New Roman" w:eastAsia="Times New Roman" w:hAnsi="Times New Roman" w:cs="Times New Roman"/>
          <w:b/>
          <w:kern w:val="0"/>
          <w14:ligatures w14:val="none"/>
        </w:rPr>
        <w:tab/>
      </w:r>
      <w:r w:rsidRPr="00B33A34">
        <w:rPr>
          <w:rFonts w:ascii="Times New Roman" w:eastAsia="Times New Roman" w:hAnsi="Times New Roman" w:cs="Times New Roman"/>
          <w:b/>
          <w:kern w:val="0"/>
          <w14:ligatures w14:val="none"/>
        </w:rPr>
        <w:tab/>
      </w:r>
      <w:r w:rsidRPr="00B33A34">
        <w:rPr>
          <w:rFonts w:ascii="Times New Roman" w:eastAsia="Times New Roman" w:hAnsi="Times New Roman" w:cs="Times New Roman"/>
          <w:spacing w:val="-2"/>
          <w:kern w:val="0"/>
          <w14:ligatures w14:val="none"/>
        </w:rPr>
        <w:t xml:space="preserve"> </w:t>
      </w:r>
    </w:p>
    <w:p w14:paraId="600B59CD" w14:textId="58B781E7" w:rsidR="00F3514B" w:rsidRPr="00F3514B" w:rsidRDefault="00B33A34" w:rsidP="00F3514B">
      <w:pPr>
        <w:suppressAutoHyphens/>
        <w:spacing w:after="60"/>
        <w:rPr>
          <w:rFonts w:ascii="Times New Roman" w:eastAsia="Times New Roman" w:hAnsi="Times New Roman" w:cs="Times New Roman"/>
          <w:b/>
          <w:kern w:val="0"/>
          <w14:ligatures w14:val="none"/>
        </w:rPr>
      </w:pPr>
      <w:r w:rsidRPr="00B33A34">
        <w:rPr>
          <w:rFonts w:ascii="Times New Roman" w:eastAsia="Times New Roman" w:hAnsi="Times New Roman" w:cs="Times New Roman"/>
          <w:b/>
          <w:kern w:val="0"/>
          <w14:ligatures w14:val="none"/>
        </w:rPr>
        <w:t>Contract Title:</w:t>
      </w:r>
      <w:r w:rsidRPr="00B33A34">
        <w:rPr>
          <w:rFonts w:ascii="Times New Roman" w:eastAsia="Times New Roman" w:hAnsi="Times New Roman" w:cs="Times New Roman"/>
          <w:kern w:val="0"/>
          <w14:ligatures w14:val="none"/>
        </w:rPr>
        <w:t xml:space="preserve"> </w:t>
      </w:r>
      <w:r w:rsidR="00583D2A">
        <w:rPr>
          <w:rFonts w:ascii="Times New Roman" w:eastAsia="Times New Roman" w:hAnsi="Times New Roman" w:cs="Times New Roman"/>
          <w:bCs/>
          <w:kern w:val="0"/>
          <w14:ligatures w14:val="none"/>
        </w:rPr>
        <w:t xml:space="preserve">Repair and Rehabilitation of </w:t>
      </w:r>
      <w:r w:rsidR="00E34CB1">
        <w:rPr>
          <w:rFonts w:ascii="Times New Roman" w:eastAsia="Times New Roman" w:hAnsi="Times New Roman" w:cs="Times New Roman"/>
          <w:bCs/>
          <w:kern w:val="0"/>
          <w14:ligatures w14:val="none"/>
        </w:rPr>
        <w:t>2</w:t>
      </w:r>
      <w:r w:rsidR="00583D2A">
        <w:rPr>
          <w:rFonts w:ascii="Times New Roman" w:eastAsia="Times New Roman" w:hAnsi="Times New Roman" w:cs="Times New Roman"/>
          <w:bCs/>
          <w:kern w:val="0"/>
          <w14:ligatures w14:val="none"/>
        </w:rPr>
        <w:t>Hand Pumps</w:t>
      </w:r>
      <w:r w:rsidR="00E34CB1">
        <w:rPr>
          <w:rFonts w:ascii="Times New Roman" w:eastAsia="Times New Roman" w:hAnsi="Times New Roman" w:cs="Times New Roman"/>
          <w:bCs/>
          <w:kern w:val="0"/>
          <w14:ligatures w14:val="none"/>
        </w:rPr>
        <w:t xml:space="preserve"> in (</w:t>
      </w:r>
      <w:proofErr w:type="spellStart"/>
      <w:r w:rsidR="00E34CB1">
        <w:rPr>
          <w:rFonts w:ascii="Times New Roman" w:eastAsia="Times New Roman" w:hAnsi="Times New Roman" w:cs="Times New Roman"/>
          <w:bCs/>
          <w:kern w:val="0"/>
          <w14:ligatures w14:val="none"/>
        </w:rPr>
        <w:t>Alshamam</w:t>
      </w:r>
      <w:proofErr w:type="spellEnd"/>
      <w:r w:rsidR="00E34CB1">
        <w:rPr>
          <w:rFonts w:ascii="Times New Roman" w:eastAsia="Times New Roman" w:hAnsi="Times New Roman" w:cs="Times New Roman"/>
          <w:bCs/>
          <w:kern w:val="0"/>
          <w14:ligatures w14:val="none"/>
        </w:rPr>
        <w:t xml:space="preserve"> and </w:t>
      </w:r>
      <w:proofErr w:type="spellStart"/>
      <w:r w:rsidR="00E34CB1">
        <w:rPr>
          <w:rFonts w:ascii="Times New Roman" w:eastAsia="Times New Roman" w:hAnsi="Times New Roman" w:cs="Times New Roman"/>
          <w:bCs/>
          <w:kern w:val="0"/>
          <w14:ligatures w14:val="none"/>
        </w:rPr>
        <w:t>Makankana</w:t>
      </w:r>
      <w:proofErr w:type="spellEnd"/>
      <w:r w:rsidR="00E34CB1">
        <w:rPr>
          <w:rFonts w:ascii="Times New Roman" w:eastAsia="Times New Roman" w:hAnsi="Times New Roman" w:cs="Times New Roman"/>
          <w:bCs/>
          <w:kern w:val="0"/>
          <w14:ligatures w14:val="none"/>
        </w:rPr>
        <w:t xml:space="preserve"> villages) and 1</w:t>
      </w:r>
      <w:r w:rsidR="00583D2A">
        <w:rPr>
          <w:rFonts w:ascii="Times New Roman" w:eastAsia="Times New Roman" w:hAnsi="Times New Roman" w:cs="Times New Roman"/>
          <w:bCs/>
          <w:kern w:val="0"/>
          <w14:ligatures w14:val="none"/>
        </w:rPr>
        <w:t xml:space="preserve"> Water Yard in</w:t>
      </w:r>
      <w:r w:rsidR="00E34CB1">
        <w:rPr>
          <w:rFonts w:ascii="Times New Roman" w:eastAsia="Times New Roman" w:hAnsi="Times New Roman" w:cs="Times New Roman"/>
          <w:bCs/>
          <w:kern w:val="0"/>
          <w14:ligatures w14:val="none"/>
        </w:rPr>
        <w:t xml:space="preserve"> Wad Abakar village of Al-</w:t>
      </w:r>
      <w:proofErr w:type="spellStart"/>
      <w:r w:rsidR="00E34CB1">
        <w:rPr>
          <w:rFonts w:ascii="Times New Roman" w:eastAsia="Times New Roman" w:hAnsi="Times New Roman" w:cs="Times New Roman"/>
          <w:bCs/>
          <w:kern w:val="0"/>
          <w14:ligatures w14:val="none"/>
        </w:rPr>
        <w:t>Rahad</w:t>
      </w:r>
      <w:proofErr w:type="spellEnd"/>
      <w:r w:rsidR="00E34CB1">
        <w:rPr>
          <w:rFonts w:ascii="Times New Roman" w:eastAsia="Times New Roman" w:hAnsi="Times New Roman" w:cs="Times New Roman"/>
          <w:bCs/>
          <w:kern w:val="0"/>
          <w14:ligatures w14:val="none"/>
        </w:rPr>
        <w:t xml:space="preserve"> </w:t>
      </w:r>
      <w:r w:rsidR="00583D2A">
        <w:rPr>
          <w:rFonts w:ascii="Times New Roman" w:eastAsia="Times New Roman" w:hAnsi="Times New Roman" w:cs="Times New Roman"/>
          <w:bCs/>
          <w:kern w:val="0"/>
          <w14:ligatures w14:val="none"/>
        </w:rPr>
        <w:t>Locality</w:t>
      </w:r>
    </w:p>
    <w:p w14:paraId="25842BA4" w14:textId="7D36BD6D" w:rsidR="00B33A34" w:rsidRPr="00B33A34" w:rsidRDefault="00B33A34" w:rsidP="00B33A34">
      <w:pPr>
        <w:suppressAutoHyphens/>
        <w:spacing w:after="60" w:line="240" w:lineRule="auto"/>
        <w:rPr>
          <w:rFonts w:ascii="Times New Roman" w:eastAsia="Times New Roman" w:hAnsi="Times New Roman" w:cs="Times New Roman"/>
          <w:kern w:val="0"/>
          <w14:ligatures w14:val="none"/>
        </w:rPr>
      </w:pPr>
      <w:r w:rsidRPr="00B33A34">
        <w:rPr>
          <w:rFonts w:ascii="Times New Roman" w:eastAsia="Times New Roman" w:hAnsi="Times New Roman" w:cs="Times New Roman"/>
          <w:kern w:val="0"/>
          <w14:ligatures w14:val="none"/>
        </w:rPr>
        <w:tab/>
      </w:r>
      <w:r w:rsidRPr="00B33A34">
        <w:rPr>
          <w:rFonts w:ascii="Times New Roman" w:eastAsia="Times New Roman" w:hAnsi="Times New Roman" w:cs="Times New Roman"/>
          <w:kern w:val="0"/>
          <w14:ligatures w14:val="none"/>
        </w:rPr>
        <w:tab/>
      </w:r>
      <w:r w:rsidRPr="00B33A34">
        <w:rPr>
          <w:rFonts w:ascii="Times New Roman" w:eastAsia="Times New Roman" w:hAnsi="Times New Roman" w:cs="Times New Roman"/>
          <w:kern w:val="0"/>
          <w14:ligatures w14:val="none"/>
        </w:rPr>
        <w:tab/>
      </w:r>
      <w:r w:rsidRPr="00B33A34">
        <w:rPr>
          <w:rFonts w:ascii="Times New Roman" w:eastAsia="Times New Roman" w:hAnsi="Times New Roman" w:cs="Times New Roman"/>
          <w:kern w:val="0"/>
          <w14:ligatures w14:val="none"/>
        </w:rPr>
        <w:tab/>
      </w:r>
      <w:r w:rsidRPr="00B33A34">
        <w:rPr>
          <w:rFonts w:ascii="Times New Roman" w:eastAsia="Times New Roman" w:hAnsi="Times New Roman" w:cs="Times New Roman"/>
          <w:kern w:val="0"/>
          <w14:ligatures w14:val="none"/>
        </w:rPr>
        <w:tab/>
      </w:r>
    </w:p>
    <w:p w14:paraId="5A8B00E0" w14:textId="4BC51BEF" w:rsidR="00B33A34" w:rsidRPr="00B33A34" w:rsidRDefault="00B33A34" w:rsidP="00B33A34">
      <w:pPr>
        <w:suppressAutoHyphens/>
        <w:spacing w:after="60" w:line="240" w:lineRule="auto"/>
        <w:rPr>
          <w:rFonts w:ascii="Times New Roman" w:eastAsia="Times New Roman" w:hAnsi="Times New Roman" w:cs="Times New Roman"/>
          <w:kern w:val="0"/>
          <w14:ligatures w14:val="none"/>
        </w:rPr>
      </w:pPr>
      <w:r w:rsidRPr="00B33A34">
        <w:rPr>
          <w:rFonts w:ascii="Times New Roman" w:eastAsia="Times New Roman" w:hAnsi="Times New Roman" w:cs="Times New Roman"/>
          <w:b/>
          <w:kern w:val="0"/>
          <w14:ligatures w14:val="none"/>
        </w:rPr>
        <w:t>Loan No./Credit No./ Grant No.:</w:t>
      </w:r>
      <w:r w:rsidRPr="00B33A34">
        <w:rPr>
          <w:rFonts w:ascii="Times New Roman" w:eastAsia="Times New Roman" w:hAnsi="Times New Roman" w:cs="Times New Roman"/>
          <w:kern w:val="0"/>
          <w14:ligatures w14:val="none"/>
        </w:rPr>
        <w:t xml:space="preserve"> </w:t>
      </w:r>
      <w:r w:rsidR="004D0605" w:rsidRPr="004D0605">
        <w:rPr>
          <w:rFonts w:ascii="Times New Roman" w:eastAsia="Times New Roman" w:hAnsi="Times New Roman" w:cs="Times New Roman"/>
          <w:kern w:val="0"/>
          <w14:ligatures w14:val="none"/>
        </w:rPr>
        <w:t>TF-C7102</w:t>
      </w:r>
      <w:r w:rsidRPr="00B33A34">
        <w:rPr>
          <w:rFonts w:ascii="Times New Roman" w:eastAsia="Times New Roman" w:hAnsi="Times New Roman" w:cs="Times New Roman"/>
          <w:kern w:val="0"/>
          <w14:ligatures w14:val="none"/>
        </w:rPr>
        <w:tab/>
      </w:r>
      <w:r w:rsidRPr="00B33A34">
        <w:rPr>
          <w:rFonts w:ascii="Times New Roman" w:eastAsia="Times New Roman" w:hAnsi="Times New Roman" w:cs="Times New Roman"/>
          <w:kern w:val="0"/>
          <w14:ligatures w14:val="none"/>
        </w:rPr>
        <w:tab/>
      </w:r>
      <w:r w:rsidRPr="00B33A34">
        <w:rPr>
          <w:rFonts w:ascii="Times New Roman" w:eastAsia="Times New Roman" w:hAnsi="Times New Roman" w:cs="Times New Roman"/>
          <w:kern w:val="0"/>
          <w14:ligatures w14:val="none"/>
        </w:rPr>
        <w:tab/>
      </w:r>
      <w:r w:rsidRPr="00B33A34">
        <w:rPr>
          <w:rFonts w:ascii="Times New Roman" w:eastAsia="Times New Roman" w:hAnsi="Times New Roman" w:cs="Times New Roman"/>
          <w:kern w:val="0"/>
          <w14:ligatures w14:val="none"/>
        </w:rPr>
        <w:tab/>
      </w:r>
      <w:r w:rsidRPr="00B33A34">
        <w:rPr>
          <w:rFonts w:ascii="Times New Roman" w:eastAsia="Times New Roman" w:hAnsi="Times New Roman" w:cs="Times New Roman"/>
          <w:kern w:val="0"/>
          <w14:ligatures w14:val="none"/>
        </w:rPr>
        <w:tab/>
      </w:r>
    </w:p>
    <w:p w14:paraId="21AD8A76" w14:textId="3831710C" w:rsidR="00B33A34" w:rsidRPr="00B33A34" w:rsidRDefault="00B33A34" w:rsidP="00B33A34">
      <w:pPr>
        <w:suppressAutoHyphens/>
        <w:spacing w:after="60" w:line="240" w:lineRule="auto"/>
        <w:rPr>
          <w:rFonts w:ascii="Times New Roman" w:eastAsia="Times New Roman" w:hAnsi="Times New Roman" w:cs="Times New Roman"/>
          <w:spacing w:val="-2"/>
          <w:kern w:val="0"/>
          <w14:ligatures w14:val="none"/>
        </w:rPr>
      </w:pPr>
      <w:r w:rsidRPr="00B33A34">
        <w:rPr>
          <w:rFonts w:ascii="Times New Roman" w:eastAsia="Times New Roman" w:hAnsi="Times New Roman" w:cs="Times New Roman"/>
          <w:b/>
          <w:spacing w:val="-2"/>
          <w:kern w:val="0"/>
          <w14:ligatures w14:val="none"/>
        </w:rPr>
        <w:t>RFB Reference No.:</w:t>
      </w:r>
      <w:r w:rsidRPr="00B33A34">
        <w:rPr>
          <w:rFonts w:ascii="Times New Roman" w:eastAsia="Times New Roman" w:hAnsi="Times New Roman" w:cs="Times New Roman"/>
          <w:spacing w:val="-2"/>
          <w:kern w:val="0"/>
          <w14:ligatures w14:val="none"/>
        </w:rPr>
        <w:t xml:space="preserve"> </w:t>
      </w:r>
      <w:r w:rsidR="00E34CB1" w:rsidRPr="00E34CB1">
        <w:rPr>
          <w:rFonts w:ascii="Times New Roman" w:eastAsia="Times New Roman" w:hAnsi="Times New Roman" w:cs="Times New Roman"/>
          <w:spacing w:val="-2"/>
          <w:kern w:val="0"/>
          <w14:ligatures w14:val="none"/>
        </w:rPr>
        <w:t>SD-MC-518785-CW-RFQ</w:t>
      </w:r>
      <w:r w:rsidR="00E34CB1" w:rsidRPr="00E34CB1" w:rsidDel="00E34CB1">
        <w:rPr>
          <w:rFonts w:ascii="Times New Roman" w:eastAsia="Times New Roman" w:hAnsi="Times New Roman" w:cs="Times New Roman"/>
          <w:spacing w:val="-2"/>
          <w:kern w:val="0"/>
          <w14:ligatures w14:val="none"/>
        </w:rPr>
        <w:t xml:space="preserve"> </w:t>
      </w:r>
    </w:p>
    <w:p w14:paraId="19A598BA" w14:textId="77777777" w:rsidR="00B33A34" w:rsidRPr="00B33A34" w:rsidRDefault="00B33A34" w:rsidP="00B33A34">
      <w:pPr>
        <w:suppressAutoHyphens/>
        <w:spacing w:after="0" w:line="240" w:lineRule="auto"/>
        <w:rPr>
          <w:rFonts w:ascii="Times New Roman" w:eastAsia="Times New Roman" w:hAnsi="Times New Roman" w:cs="Times New Roman"/>
          <w:spacing w:val="-2"/>
          <w:kern w:val="0"/>
          <w14:ligatures w14:val="none"/>
        </w:rPr>
      </w:pPr>
    </w:p>
    <w:p w14:paraId="00E0D278" w14:textId="47F09E56" w:rsidR="00B33A34" w:rsidRPr="00B33A34" w:rsidRDefault="00B33A34" w:rsidP="00B33A34">
      <w:pPr>
        <w:numPr>
          <w:ilvl w:val="0"/>
          <w:numId w:val="1"/>
        </w:numPr>
        <w:spacing w:before="120" w:after="120" w:line="240" w:lineRule="auto"/>
        <w:ind w:left="540" w:hanging="540"/>
        <w:jc w:val="both"/>
        <w:rPr>
          <w:rFonts w:ascii="Times New Roman" w:eastAsia="Times New Roman" w:hAnsi="Times New Roman" w:cs="Times New Roman"/>
          <w:bCs/>
          <w:i/>
          <w:iCs/>
          <w:kern w:val="0"/>
          <w14:ligatures w14:val="none"/>
        </w:rPr>
      </w:pPr>
      <w:r w:rsidRPr="00B33A34">
        <w:rPr>
          <w:rFonts w:ascii="Times New Roman" w:eastAsia="Times New Roman" w:hAnsi="Times New Roman" w:cs="Times New Roman"/>
          <w:spacing w:val="-2"/>
          <w:kern w:val="0"/>
          <w14:ligatures w14:val="none"/>
        </w:rPr>
        <w:t xml:space="preserve">The </w:t>
      </w:r>
      <w:r w:rsidRPr="00B33A34">
        <w:rPr>
          <w:rFonts w:ascii="Times New Roman" w:eastAsia="Times New Roman" w:hAnsi="Times New Roman" w:cs="Times New Roman"/>
          <w:b/>
          <w:bCs/>
          <w:spacing w:val="-2"/>
          <w:kern w:val="0"/>
          <w14:ligatures w14:val="none"/>
        </w:rPr>
        <w:t>Mercy Corps- Sudan</w:t>
      </w:r>
      <w:r w:rsidRPr="00B33A34">
        <w:rPr>
          <w:rFonts w:ascii="Times New Roman" w:eastAsia="Times New Roman" w:hAnsi="Times New Roman" w:cs="Times New Roman"/>
          <w:i/>
          <w:spacing w:val="-2"/>
          <w:kern w:val="0"/>
          <w14:ligatures w14:val="none"/>
        </w:rPr>
        <w:t xml:space="preserve"> has </w:t>
      </w:r>
      <w:r w:rsidRPr="00B33A34">
        <w:rPr>
          <w:rFonts w:ascii="Times New Roman" w:eastAsia="Times New Roman" w:hAnsi="Times New Roman" w:cs="Times New Roman"/>
          <w:b/>
          <w:bCs/>
          <w:iCs/>
          <w:spacing w:val="-2"/>
          <w:kern w:val="0"/>
          <w14:ligatures w14:val="none"/>
        </w:rPr>
        <w:t>received</w:t>
      </w:r>
      <w:r w:rsidRPr="00B33A34">
        <w:rPr>
          <w:rFonts w:ascii="Times New Roman" w:eastAsia="Times New Roman" w:hAnsi="Times New Roman" w:cs="Times New Roman"/>
          <w:i/>
          <w:spacing w:val="-2"/>
          <w:kern w:val="0"/>
          <w14:ligatures w14:val="none"/>
        </w:rPr>
        <w:t xml:space="preserve"> </w:t>
      </w:r>
      <w:r w:rsidRPr="00B33A34">
        <w:rPr>
          <w:rFonts w:ascii="Times New Roman" w:eastAsia="Times New Roman" w:hAnsi="Times New Roman" w:cs="Times New Roman"/>
          <w:spacing w:val="-2"/>
          <w:kern w:val="0"/>
          <w14:ligatures w14:val="none"/>
        </w:rPr>
        <w:t>financing from the World Bank toward the cost of the</w:t>
      </w:r>
      <w:r w:rsidRPr="00B33A34">
        <w:rPr>
          <w:rFonts w:ascii="Times New Roman" w:eastAsia="Times New Roman" w:hAnsi="Times New Roman" w:cs="Times New Roman"/>
          <w:kern w:val="0"/>
          <w14:ligatures w14:val="none"/>
        </w:rPr>
        <w:t xml:space="preserve"> </w:t>
      </w:r>
      <w:r w:rsidRPr="00B33A34">
        <w:rPr>
          <w:rFonts w:ascii="Times New Roman" w:eastAsia="Times New Roman" w:hAnsi="Times New Roman" w:cs="Times New Roman"/>
          <w:b/>
          <w:bCs/>
          <w:spacing w:val="-2"/>
          <w:kern w:val="0"/>
          <w14:ligatures w14:val="none"/>
        </w:rPr>
        <w:t>Enhancing Community Resilience Project (</w:t>
      </w:r>
      <w:r w:rsidR="00837F9E">
        <w:rPr>
          <w:rFonts w:ascii="Times New Roman" w:eastAsia="Times New Roman" w:hAnsi="Times New Roman" w:cs="Times New Roman"/>
          <w:b/>
          <w:bCs/>
          <w:spacing w:val="-2"/>
          <w:kern w:val="0"/>
          <w14:ligatures w14:val="none"/>
        </w:rPr>
        <w:t>THABAT</w:t>
      </w:r>
      <w:r w:rsidRPr="00B33A34">
        <w:rPr>
          <w:rFonts w:ascii="Times New Roman" w:eastAsia="Times New Roman" w:hAnsi="Times New Roman" w:cs="Times New Roman"/>
          <w:b/>
          <w:bCs/>
          <w:spacing w:val="-2"/>
          <w:kern w:val="0"/>
          <w14:ligatures w14:val="none"/>
        </w:rPr>
        <w:t xml:space="preserve">) </w:t>
      </w:r>
      <w:r w:rsidR="00837F9E">
        <w:rPr>
          <w:rFonts w:ascii="Times New Roman" w:eastAsia="Times New Roman" w:hAnsi="Times New Roman" w:cs="Times New Roman"/>
          <w:b/>
          <w:bCs/>
          <w:spacing w:val="-2"/>
          <w:kern w:val="0"/>
          <w14:ligatures w14:val="none"/>
        </w:rPr>
        <w:t>–</w:t>
      </w:r>
      <w:r w:rsidRPr="00B33A34">
        <w:rPr>
          <w:rFonts w:ascii="Times New Roman" w:eastAsia="Times New Roman" w:hAnsi="Times New Roman" w:cs="Times New Roman"/>
          <w:b/>
          <w:bCs/>
          <w:spacing w:val="-2"/>
          <w:kern w:val="0"/>
          <w14:ligatures w14:val="none"/>
        </w:rPr>
        <w:t xml:space="preserve"> AF</w:t>
      </w:r>
      <w:r w:rsidR="00837F9E">
        <w:rPr>
          <w:rFonts w:ascii="Times New Roman" w:eastAsia="Times New Roman" w:hAnsi="Times New Roman" w:cs="Times New Roman"/>
          <w:b/>
          <w:bCs/>
          <w:spacing w:val="-2"/>
          <w:kern w:val="0"/>
          <w14:ligatures w14:val="none"/>
        </w:rPr>
        <w:t>1</w:t>
      </w:r>
      <w:r w:rsidR="008E4300">
        <w:rPr>
          <w:rFonts w:ascii="Times New Roman" w:eastAsia="Times New Roman" w:hAnsi="Times New Roman" w:cs="Times New Roman"/>
          <w:spacing w:val="-2"/>
          <w:kern w:val="0"/>
          <w14:ligatures w14:val="none"/>
        </w:rPr>
        <w:t xml:space="preserve"> </w:t>
      </w:r>
      <w:r w:rsidRPr="00B33A34">
        <w:rPr>
          <w:rFonts w:ascii="Times New Roman" w:eastAsia="Times New Roman" w:hAnsi="Times New Roman" w:cs="Times New Roman"/>
          <w:spacing w:val="-2"/>
          <w:kern w:val="0"/>
          <w14:ligatures w14:val="none"/>
        </w:rPr>
        <w:t>and intends to apply part of the proceeds toward payments under the contract</w:t>
      </w:r>
      <w:r w:rsidRPr="00B33A34">
        <w:rPr>
          <w:rFonts w:ascii="Times New Roman" w:eastAsia="Times New Roman" w:hAnsi="Times New Roman" w:cs="Times New Roman"/>
          <w:kern w:val="0"/>
          <w:sz w:val="20"/>
          <w:vertAlign w:val="superscript"/>
          <w14:ligatures w14:val="none"/>
        </w:rPr>
        <w:footnoteReference w:id="1"/>
      </w:r>
      <w:r w:rsidRPr="00B33A34">
        <w:rPr>
          <w:rFonts w:ascii="Times New Roman" w:eastAsia="Times New Roman" w:hAnsi="Times New Roman" w:cs="Times New Roman"/>
          <w:spacing w:val="-2"/>
          <w:kern w:val="0"/>
          <w14:ligatures w14:val="none"/>
        </w:rPr>
        <w:t xml:space="preserve"> for </w:t>
      </w:r>
      <w:r w:rsidR="00583D2A">
        <w:rPr>
          <w:rFonts w:ascii="Times New Roman" w:eastAsia="Times New Roman" w:hAnsi="Times New Roman" w:cs="Times New Roman"/>
          <w:b/>
          <w:bCs/>
          <w:spacing w:val="-2"/>
          <w:kern w:val="0"/>
          <w14:ligatures w14:val="none"/>
        </w:rPr>
        <w:t xml:space="preserve">Rehabilitation of </w:t>
      </w:r>
      <w:r w:rsidR="00E34CB1">
        <w:rPr>
          <w:rFonts w:ascii="Times New Roman" w:eastAsia="Times New Roman" w:hAnsi="Times New Roman" w:cs="Times New Roman"/>
          <w:b/>
          <w:bCs/>
          <w:spacing w:val="-2"/>
          <w:kern w:val="0"/>
          <w14:ligatures w14:val="none"/>
        </w:rPr>
        <w:t xml:space="preserve">2 </w:t>
      </w:r>
      <w:r w:rsidR="00583D2A">
        <w:rPr>
          <w:rFonts w:ascii="Times New Roman" w:eastAsia="Times New Roman" w:hAnsi="Times New Roman" w:cs="Times New Roman"/>
          <w:b/>
          <w:bCs/>
          <w:spacing w:val="-2"/>
          <w:kern w:val="0"/>
          <w14:ligatures w14:val="none"/>
        </w:rPr>
        <w:t>Hand Pumps</w:t>
      </w:r>
      <w:r w:rsidR="00E34CB1">
        <w:rPr>
          <w:rFonts w:ascii="Times New Roman" w:eastAsia="Times New Roman" w:hAnsi="Times New Roman" w:cs="Times New Roman"/>
          <w:b/>
          <w:bCs/>
          <w:spacing w:val="-2"/>
          <w:kern w:val="0"/>
          <w14:ligatures w14:val="none"/>
        </w:rPr>
        <w:t xml:space="preserve"> (</w:t>
      </w:r>
      <w:proofErr w:type="spellStart"/>
      <w:r w:rsidR="00E34CB1">
        <w:rPr>
          <w:rFonts w:ascii="Times New Roman" w:eastAsia="Times New Roman" w:hAnsi="Times New Roman" w:cs="Times New Roman"/>
          <w:b/>
          <w:bCs/>
          <w:spacing w:val="-2"/>
          <w:kern w:val="0"/>
          <w14:ligatures w14:val="none"/>
        </w:rPr>
        <w:t>Alshamam</w:t>
      </w:r>
      <w:proofErr w:type="spellEnd"/>
      <w:r w:rsidR="00E34CB1">
        <w:rPr>
          <w:rFonts w:ascii="Times New Roman" w:eastAsia="Times New Roman" w:hAnsi="Times New Roman" w:cs="Times New Roman"/>
          <w:b/>
          <w:bCs/>
          <w:spacing w:val="-2"/>
          <w:kern w:val="0"/>
          <w14:ligatures w14:val="none"/>
        </w:rPr>
        <w:t xml:space="preserve"> and </w:t>
      </w:r>
      <w:proofErr w:type="spellStart"/>
      <w:r w:rsidR="00E34CB1">
        <w:rPr>
          <w:rFonts w:ascii="Times New Roman" w:eastAsia="Times New Roman" w:hAnsi="Times New Roman" w:cs="Times New Roman"/>
          <w:b/>
          <w:bCs/>
          <w:spacing w:val="-2"/>
          <w:kern w:val="0"/>
          <w14:ligatures w14:val="none"/>
        </w:rPr>
        <w:t>Makankana</w:t>
      </w:r>
      <w:proofErr w:type="spellEnd"/>
      <w:r w:rsidR="00E34CB1">
        <w:rPr>
          <w:rFonts w:ascii="Times New Roman" w:eastAsia="Times New Roman" w:hAnsi="Times New Roman" w:cs="Times New Roman"/>
          <w:b/>
          <w:bCs/>
          <w:spacing w:val="-2"/>
          <w:kern w:val="0"/>
          <w14:ligatures w14:val="none"/>
        </w:rPr>
        <w:t xml:space="preserve"> villages)</w:t>
      </w:r>
      <w:r w:rsidR="00583D2A">
        <w:rPr>
          <w:rFonts w:ascii="Times New Roman" w:eastAsia="Times New Roman" w:hAnsi="Times New Roman" w:cs="Times New Roman"/>
          <w:b/>
          <w:bCs/>
          <w:spacing w:val="-2"/>
          <w:kern w:val="0"/>
          <w14:ligatures w14:val="none"/>
        </w:rPr>
        <w:t xml:space="preserve"> and 1 Water Yard</w:t>
      </w:r>
      <w:r w:rsidR="00E34CB1">
        <w:rPr>
          <w:rFonts w:ascii="Times New Roman" w:eastAsia="Times New Roman" w:hAnsi="Times New Roman" w:cs="Times New Roman"/>
          <w:b/>
          <w:bCs/>
          <w:spacing w:val="-2"/>
          <w:kern w:val="0"/>
          <w14:ligatures w14:val="none"/>
        </w:rPr>
        <w:t xml:space="preserve"> (Wad Abakar village)</w:t>
      </w:r>
      <w:r w:rsidR="00583D2A">
        <w:rPr>
          <w:rFonts w:ascii="Times New Roman" w:eastAsia="Times New Roman" w:hAnsi="Times New Roman" w:cs="Times New Roman"/>
          <w:b/>
          <w:bCs/>
          <w:spacing w:val="-2"/>
          <w:kern w:val="0"/>
          <w14:ligatures w14:val="none"/>
        </w:rPr>
        <w:t xml:space="preserve"> in </w:t>
      </w:r>
      <w:r w:rsidR="00E34CB1">
        <w:rPr>
          <w:rFonts w:ascii="Times New Roman" w:eastAsia="Times New Roman" w:hAnsi="Times New Roman" w:cs="Times New Roman"/>
          <w:b/>
          <w:bCs/>
          <w:spacing w:val="-2"/>
          <w:kern w:val="0"/>
          <w14:ligatures w14:val="none"/>
        </w:rPr>
        <w:t>Al-</w:t>
      </w:r>
      <w:proofErr w:type="spellStart"/>
      <w:r w:rsidR="00E34CB1">
        <w:rPr>
          <w:rFonts w:ascii="Times New Roman" w:eastAsia="Times New Roman" w:hAnsi="Times New Roman" w:cs="Times New Roman"/>
          <w:b/>
          <w:bCs/>
          <w:spacing w:val="-2"/>
          <w:kern w:val="0"/>
          <w14:ligatures w14:val="none"/>
        </w:rPr>
        <w:t>Rahad</w:t>
      </w:r>
      <w:proofErr w:type="spellEnd"/>
      <w:r w:rsidR="00E34CB1">
        <w:rPr>
          <w:rFonts w:ascii="Times New Roman" w:eastAsia="Times New Roman" w:hAnsi="Times New Roman" w:cs="Times New Roman"/>
          <w:b/>
          <w:bCs/>
          <w:spacing w:val="-2"/>
          <w:kern w:val="0"/>
          <w14:ligatures w14:val="none"/>
        </w:rPr>
        <w:t xml:space="preserve"> </w:t>
      </w:r>
      <w:r w:rsidR="00583D2A">
        <w:rPr>
          <w:rFonts w:ascii="Times New Roman" w:eastAsia="Times New Roman" w:hAnsi="Times New Roman" w:cs="Times New Roman"/>
          <w:b/>
          <w:bCs/>
          <w:spacing w:val="-2"/>
          <w:kern w:val="0"/>
          <w14:ligatures w14:val="none"/>
        </w:rPr>
        <w:t>locality</w:t>
      </w:r>
      <w:r w:rsidR="003B7E1A">
        <w:rPr>
          <w:rFonts w:ascii="Times New Roman" w:eastAsia="Times New Roman" w:hAnsi="Times New Roman" w:cs="Times New Roman"/>
          <w:b/>
          <w:bCs/>
          <w:spacing w:val="-2"/>
          <w:kern w:val="0"/>
          <w14:ligatures w14:val="none"/>
        </w:rPr>
        <w:t>.</w:t>
      </w:r>
      <w:r w:rsidRPr="00B33A34">
        <w:rPr>
          <w:rFonts w:ascii="Times New Roman" w:eastAsia="Times New Roman" w:hAnsi="Times New Roman" w:cs="Times New Roman"/>
          <w:bCs/>
          <w:i/>
          <w:iCs/>
          <w:kern w:val="0"/>
          <w14:ligatures w14:val="none"/>
        </w:rPr>
        <w:t xml:space="preserve"> </w:t>
      </w:r>
      <w:r w:rsidRPr="00B33A34">
        <w:rPr>
          <w:rFonts w:ascii="Times New Roman" w:eastAsia="Times New Roman" w:hAnsi="Times New Roman" w:cs="Times New Roman"/>
          <w:bCs/>
          <w:iCs/>
          <w:spacing w:val="-2"/>
          <w:kern w:val="0"/>
          <w14:ligatures w14:val="none"/>
        </w:rPr>
        <w:t xml:space="preserve">For this contract, the Borrower shall process the payments using the Direct Payment disbursement method, as defined in the World Bank’s Disbursement Guidelines for Investment Project Financing, except for those payments, which the contract provides to be made </w:t>
      </w:r>
      <w:proofErr w:type="gramStart"/>
      <w:r w:rsidRPr="00B33A34">
        <w:rPr>
          <w:rFonts w:ascii="Times New Roman" w:eastAsia="Times New Roman" w:hAnsi="Times New Roman" w:cs="Times New Roman"/>
          <w:bCs/>
          <w:iCs/>
          <w:spacing w:val="-2"/>
          <w:kern w:val="0"/>
          <w14:ligatures w14:val="none"/>
        </w:rPr>
        <w:t>through</w:t>
      </w:r>
      <w:proofErr w:type="gramEnd"/>
      <w:r w:rsidRPr="00B33A34">
        <w:rPr>
          <w:rFonts w:ascii="Times New Roman" w:eastAsia="Times New Roman" w:hAnsi="Times New Roman" w:cs="Times New Roman"/>
          <w:bCs/>
          <w:iCs/>
          <w:spacing w:val="-2"/>
          <w:kern w:val="0"/>
          <w14:ligatures w14:val="none"/>
        </w:rPr>
        <w:t xml:space="preserve"> letter of credit.</w:t>
      </w:r>
    </w:p>
    <w:p w14:paraId="66FFB78C" w14:textId="0AE25D6A" w:rsidR="00F3514B" w:rsidRDefault="00B33A34" w:rsidP="006C251A">
      <w:pPr>
        <w:pStyle w:val="ListParagraph"/>
        <w:numPr>
          <w:ilvl w:val="0"/>
          <w:numId w:val="1"/>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40" w:lineRule="auto"/>
        <w:jc w:val="both"/>
        <w:rPr>
          <w:rFonts w:ascii="Times New Roman" w:eastAsia="Times New Roman" w:hAnsi="Times New Roman" w:cs="Times New Roman"/>
          <w:b/>
          <w:bCs/>
          <w:spacing w:val="-2"/>
          <w:kern w:val="0"/>
          <w14:ligatures w14:val="none"/>
        </w:rPr>
      </w:pPr>
      <w:r w:rsidRPr="006C251A">
        <w:rPr>
          <w:rFonts w:ascii="Times New Roman" w:eastAsia="Times New Roman" w:hAnsi="Times New Roman" w:cs="Times New Roman"/>
          <w:spacing w:val="-2"/>
          <w:kern w:val="0"/>
          <w14:ligatures w14:val="none"/>
        </w:rPr>
        <w:t xml:space="preserve">The </w:t>
      </w:r>
      <w:r w:rsidRPr="006C251A">
        <w:rPr>
          <w:rFonts w:ascii="Times New Roman" w:eastAsia="Times New Roman" w:hAnsi="Times New Roman" w:cs="Times New Roman"/>
          <w:b/>
          <w:bCs/>
          <w:spacing w:val="-2"/>
          <w:kern w:val="0"/>
          <w14:ligatures w14:val="none"/>
        </w:rPr>
        <w:t xml:space="preserve">Mercy </w:t>
      </w:r>
      <w:r w:rsidR="006C251A" w:rsidRPr="006C251A">
        <w:rPr>
          <w:rFonts w:ascii="Times New Roman" w:eastAsia="Times New Roman" w:hAnsi="Times New Roman" w:cs="Times New Roman"/>
          <w:b/>
          <w:bCs/>
          <w:spacing w:val="-2"/>
          <w:kern w:val="0"/>
          <w14:ligatures w14:val="none"/>
        </w:rPr>
        <w:t>Corps</w:t>
      </w:r>
      <w:r w:rsidR="006C251A" w:rsidRPr="006C251A">
        <w:rPr>
          <w:rFonts w:ascii="Times New Roman" w:eastAsia="Times New Roman" w:hAnsi="Times New Roman" w:cs="Times New Roman"/>
          <w:spacing w:val="-2"/>
          <w:kern w:val="0"/>
          <w14:ligatures w14:val="none"/>
        </w:rPr>
        <w:t xml:space="preserve"> now</w:t>
      </w:r>
      <w:r w:rsidRPr="006C251A">
        <w:rPr>
          <w:rFonts w:ascii="Times New Roman" w:eastAsia="Times New Roman" w:hAnsi="Times New Roman" w:cs="Times New Roman"/>
          <w:spacing w:val="-2"/>
          <w:kern w:val="0"/>
          <w14:ligatures w14:val="none"/>
        </w:rPr>
        <w:t xml:space="preserve"> invites sealed Bids from eligible Bidders for </w:t>
      </w:r>
      <w:r w:rsidR="00B42F70" w:rsidRPr="006C251A">
        <w:rPr>
          <w:rFonts w:ascii="Times New Roman" w:eastAsia="Times New Roman" w:hAnsi="Times New Roman" w:cs="Times New Roman"/>
          <w:spacing w:val="-2"/>
          <w:kern w:val="0"/>
          <w14:ligatures w14:val="none"/>
        </w:rPr>
        <w:t xml:space="preserve">the </w:t>
      </w:r>
      <w:r w:rsidR="00583D2A">
        <w:rPr>
          <w:rFonts w:ascii="Times New Roman" w:eastAsia="Times New Roman" w:hAnsi="Times New Roman" w:cs="Times New Roman"/>
          <w:b/>
          <w:bCs/>
          <w:spacing w:val="-2"/>
          <w:kern w:val="0"/>
          <w14:ligatures w14:val="none"/>
        </w:rPr>
        <w:t xml:space="preserve">Rehabilitation of </w:t>
      </w:r>
      <w:r w:rsidR="002B0C2F">
        <w:rPr>
          <w:rFonts w:ascii="Times New Roman" w:eastAsia="Times New Roman" w:hAnsi="Times New Roman" w:cs="Times New Roman"/>
          <w:b/>
          <w:bCs/>
          <w:spacing w:val="-2"/>
          <w:kern w:val="0"/>
          <w14:ligatures w14:val="none"/>
        </w:rPr>
        <w:t xml:space="preserve">2 </w:t>
      </w:r>
      <w:r w:rsidR="00583D2A">
        <w:rPr>
          <w:rFonts w:ascii="Times New Roman" w:eastAsia="Times New Roman" w:hAnsi="Times New Roman" w:cs="Times New Roman"/>
          <w:b/>
          <w:bCs/>
          <w:spacing w:val="-2"/>
          <w:kern w:val="0"/>
          <w14:ligatures w14:val="none"/>
        </w:rPr>
        <w:t>Hand Pumps and a Water Yard</w:t>
      </w:r>
      <w:r w:rsidR="00F3514B" w:rsidRPr="006C251A">
        <w:rPr>
          <w:rFonts w:ascii="Times New Roman" w:eastAsia="Times New Roman" w:hAnsi="Times New Roman" w:cs="Times New Roman"/>
          <w:b/>
          <w:bCs/>
          <w:spacing w:val="-2"/>
          <w:kern w:val="0"/>
          <w14:ligatures w14:val="none"/>
        </w:rPr>
        <w:t xml:space="preserve">: </w:t>
      </w:r>
    </w:p>
    <w:p w14:paraId="3CBD39BE" w14:textId="77777777" w:rsidR="002B0C2F" w:rsidRDefault="002B0C2F" w:rsidP="002B0C2F">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40" w:lineRule="auto"/>
        <w:ind w:left="900"/>
        <w:jc w:val="both"/>
        <w:rPr>
          <w:rFonts w:ascii="Times New Roman" w:eastAsia="Times New Roman" w:hAnsi="Times New Roman" w:cs="Times New Roman"/>
          <w:b/>
          <w:bCs/>
          <w:spacing w:val="-2"/>
          <w:kern w:val="0"/>
          <w14:ligatures w14:val="none"/>
        </w:rPr>
      </w:pPr>
    </w:p>
    <w:p w14:paraId="1960BA1E" w14:textId="77777777" w:rsidR="002B0C2F" w:rsidRPr="002B0C2F" w:rsidRDefault="002B0C2F" w:rsidP="002B0C2F">
      <w:pPr>
        <w:keepNext/>
        <w:keepLines/>
        <w:spacing w:after="240" w:line="228" w:lineRule="auto"/>
        <w:outlineLvl w:val="1"/>
        <w:rPr>
          <w:rFonts w:ascii="Times New Roman" w:eastAsia="Times New Roman" w:hAnsi="Times New Roman" w:cs="Times New Roman"/>
          <w:b/>
          <w:color w:val="4C515A"/>
          <w:kern w:val="0"/>
          <w:sz w:val="36"/>
          <w:szCs w:val="36"/>
          <w:lang w:val="en" w:eastAsia="en-GB"/>
          <w14:ligatures w14:val="none"/>
        </w:rPr>
      </w:pPr>
      <w:proofErr w:type="spellStart"/>
      <w:r w:rsidRPr="002B0C2F">
        <w:rPr>
          <w:rFonts w:ascii="Times New Roman" w:eastAsia="Times New Roman" w:hAnsi="Times New Roman" w:cs="Times New Roman"/>
          <w:b/>
          <w:color w:val="4C515A"/>
          <w:kern w:val="0"/>
          <w:sz w:val="36"/>
          <w:szCs w:val="36"/>
          <w:lang w:val="en" w:eastAsia="en-GB"/>
          <w14:ligatures w14:val="none"/>
        </w:rPr>
        <w:t>BoQ</w:t>
      </w:r>
      <w:proofErr w:type="spellEnd"/>
      <w:r w:rsidRPr="002B0C2F">
        <w:rPr>
          <w:rFonts w:ascii="Times New Roman" w:eastAsia="Times New Roman" w:hAnsi="Times New Roman" w:cs="Times New Roman"/>
          <w:b/>
          <w:color w:val="4C515A"/>
          <w:kern w:val="0"/>
          <w:sz w:val="36"/>
          <w:szCs w:val="36"/>
          <w:lang w:val="en" w:eastAsia="en-GB"/>
          <w14:ligatures w14:val="none"/>
        </w:rPr>
        <w:t xml:space="preserve"> 0: Preliminaries</w:t>
      </w:r>
    </w:p>
    <w:tbl>
      <w:tblPr>
        <w:tblStyle w:val="GridTable1Light1"/>
        <w:tblW w:w="6065" w:type="pct"/>
        <w:tblInd w:w="-905" w:type="dxa"/>
        <w:tblLook w:val="04A0" w:firstRow="1" w:lastRow="0" w:firstColumn="1" w:lastColumn="0" w:noHBand="0" w:noVBand="1"/>
      </w:tblPr>
      <w:tblGrid>
        <w:gridCol w:w="719"/>
        <w:gridCol w:w="6578"/>
        <w:gridCol w:w="817"/>
        <w:gridCol w:w="617"/>
        <w:gridCol w:w="1261"/>
        <w:gridCol w:w="1350"/>
      </w:tblGrid>
      <w:tr w:rsidR="002B0C2F" w:rsidRPr="002B0C2F" w14:paraId="237AEF99" w14:textId="77777777" w:rsidTr="00490FB8">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17" w:type="pct"/>
            <w:hideMark/>
          </w:tcPr>
          <w:p w14:paraId="2ED0C174" w14:textId="77777777" w:rsidR="002B0C2F" w:rsidRPr="002B0C2F" w:rsidRDefault="002B0C2F" w:rsidP="002B0C2F">
            <w:pPr>
              <w:spacing w:after="280" w:line="276" w:lineRule="auto"/>
              <w:jc w:val="both"/>
              <w:rPr>
                <w:rFonts w:cs="Arial"/>
                <w:color w:val="4C515A"/>
                <w:lang w:val="en" w:eastAsia="en-GB"/>
              </w:rPr>
            </w:pPr>
            <w:r w:rsidRPr="002B0C2F">
              <w:rPr>
                <w:rFonts w:cs="Arial"/>
                <w:color w:val="4C515A"/>
                <w:lang w:val="en" w:eastAsia="en-GB"/>
              </w:rPr>
              <w:t>Item</w:t>
            </w:r>
          </w:p>
        </w:tc>
        <w:tc>
          <w:tcPr>
            <w:tcW w:w="2899" w:type="pct"/>
            <w:hideMark/>
          </w:tcPr>
          <w:p w14:paraId="199A4D98" w14:textId="77777777" w:rsidR="002B0C2F" w:rsidRPr="002B0C2F" w:rsidRDefault="002B0C2F" w:rsidP="002B0C2F">
            <w:pPr>
              <w:spacing w:after="280" w:line="276" w:lineRule="auto"/>
              <w:jc w:val="both"/>
              <w:cnfStyle w:val="100000000000" w:firstRow="1"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Description</w:t>
            </w:r>
          </w:p>
        </w:tc>
        <w:tc>
          <w:tcPr>
            <w:tcW w:w="360" w:type="pct"/>
            <w:hideMark/>
          </w:tcPr>
          <w:p w14:paraId="4F9F7A83" w14:textId="77777777" w:rsidR="002B0C2F" w:rsidRPr="002B0C2F" w:rsidRDefault="002B0C2F" w:rsidP="002B0C2F">
            <w:pPr>
              <w:spacing w:after="280" w:line="276" w:lineRule="auto"/>
              <w:jc w:val="both"/>
              <w:cnfStyle w:val="100000000000" w:firstRow="1"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Unit</w:t>
            </w:r>
          </w:p>
        </w:tc>
        <w:tc>
          <w:tcPr>
            <w:tcW w:w="272" w:type="pct"/>
            <w:hideMark/>
          </w:tcPr>
          <w:p w14:paraId="342BD991" w14:textId="77777777" w:rsidR="002B0C2F" w:rsidRPr="002B0C2F" w:rsidRDefault="002B0C2F" w:rsidP="002B0C2F">
            <w:pPr>
              <w:spacing w:after="280" w:line="276" w:lineRule="auto"/>
              <w:jc w:val="both"/>
              <w:cnfStyle w:val="100000000000" w:firstRow="1"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Qty</w:t>
            </w:r>
          </w:p>
        </w:tc>
        <w:tc>
          <w:tcPr>
            <w:tcW w:w="556" w:type="pct"/>
            <w:hideMark/>
          </w:tcPr>
          <w:p w14:paraId="114671AF" w14:textId="77777777" w:rsidR="002B0C2F" w:rsidRPr="002B0C2F" w:rsidRDefault="002B0C2F" w:rsidP="002B0C2F">
            <w:pPr>
              <w:spacing w:after="280" w:line="276" w:lineRule="auto"/>
              <w:jc w:val="both"/>
              <w:cnfStyle w:val="100000000000" w:firstRow="1"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 xml:space="preserve">Unit Rate </w:t>
            </w:r>
          </w:p>
        </w:tc>
        <w:tc>
          <w:tcPr>
            <w:tcW w:w="595" w:type="pct"/>
            <w:hideMark/>
          </w:tcPr>
          <w:p w14:paraId="56841087" w14:textId="77777777" w:rsidR="002B0C2F" w:rsidRPr="002B0C2F" w:rsidRDefault="002B0C2F" w:rsidP="002B0C2F">
            <w:pPr>
              <w:spacing w:after="280" w:line="276" w:lineRule="auto"/>
              <w:jc w:val="both"/>
              <w:cnfStyle w:val="100000000000" w:firstRow="1"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 xml:space="preserve">Total </w:t>
            </w:r>
          </w:p>
        </w:tc>
      </w:tr>
      <w:tr w:rsidR="002B0C2F" w:rsidRPr="002B0C2F" w14:paraId="406B29D2" w14:textId="77777777" w:rsidTr="00490FB8">
        <w:trPr>
          <w:trHeight w:val="290"/>
        </w:trPr>
        <w:tc>
          <w:tcPr>
            <w:cnfStyle w:val="001000000000" w:firstRow="0" w:lastRow="0" w:firstColumn="1" w:lastColumn="0" w:oddVBand="0" w:evenVBand="0" w:oddHBand="0" w:evenHBand="0" w:firstRowFirstColumn="0" w:firstRowLastColumn="0" w:lastRowFirstColumn="0" w:lastRowLastColumn="0"/>
            <w:tcW w:w="317" w:type="pct"/>
            <w:hideMark/>
          </w:tcPr>
          <w:p w14:paraId="3E469148" w14:textId="77777777" w:rsidR="002B0C2F" w:rsidRPr="002B0C2F" w:rsidRDefault="002B0C2F" w:rsidP="002B0C2F">
            <w:pPr>
              <w:spacing w:after="280" w:line="276" w:lineRule="auto"/>
              <w:jc w:val="both"/>
              <w:rPr>
                <w:rFonts w:cs="Arial"/>
                <w:color w:val="4C515A"/>
                <w:lang w:val="en" w:eastAsia="en-GB"/>
              </w:rPr>
            </w:pPr>
            <w:r w:rsidRPr="002B0C2F">
              <w:rPr>
                <w:rFonts w:cs="Arial"/>
                <w:color w:val="4C515A"/>
                <w:lang w:val="en" w:eastAsia="en-GB"/>
              </w:rPr>
              <w:t>1</w:t>
            </w:r>
          </w:p>
        </w:tc>
        <w:tc>
          <w:tcPr>
            <w:tcW w:w="2899" w:type="pct"/>
            <w:hideMark/>
          </w:tcPr>
          <w:p w14:paraId="344042AF" w14:textId="77777777" w:rsidR="002B0C2F" w:rsidRPr="002B0C2F" w:rsidRDefault="002B0C2F" w:rsidP="002B0C2F">
            <w:pPr>
              <w:spacing w:after="280"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Preliminaries / Site Prep</w:t>
            </w:r>
          </w:p>
        </w:tc>
        <w:tc>
          <w:tcPr>
            <w:tcW w:w="360" w:type="pct"/>
            <w:hideMark/>
          </w:tcPr>
          <w:p w14:paraId="204B1103" w14:textId="77777777" w:rsidR="002B0C2F" w:rsidRPr="002B0C2F" w:rsidRDefault="002B0C2F" w:rsidP="002B0C2F">
            <w:pPr>
              <w:spacing w:after="280"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 </w:t>
            </w:r>
          </w:p>
        </w:tc>
        <w:tc>
          <w:tcPr>
            <w:tcW w:w="272" w:type="pct"/>
            <w:hideMark/>
          </w:tcPr>
          <w:p w14:paraId="7AD866F8" w14:textId="77777777" w:rsidR="002B0C2F" w:rsidRPr="002B0C2F" w:rsidRDefault="002B0C2F" w:rsidP="002B0C2F">
            <w:pPr>
              <w:spacing w:after="280"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 </w:t>
            </w:r>
          </w:p>
        </w:tc>
        <w:tc>
          <w:tcPr>
            <w:tcW w:w="556" w:type="pct"/>
            <w:hideMark/>
          </w:tcPr>
          <w:p w14:paraId="5AF331DA" w14:textId="77777777" w:rsidR="002B0C2F" w:rsidRPr="002B0C2F" w:rsidRDefault="002B0C2F" w:rsidP="002B0C2F">
            <w:pPr>
              <w:spacing w:after="280"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 </w:t>
            </w:r>
          </w:p>
        </w:tc>
        <w:tc>
          <w:tcPr>
            <w:tcW w:w="595" w:type="pct"/>
            <w:hideMark/>
          </w:tcPr>
          <w:p w14:paraId="3ECC587B" w14:textId="77777777" w:rsidR="002B0C2F" w:rsidRPr="002B0C2F" w:rsidRDefault="002B0C2F" w:rsidP="002B0C2F">
            <w:pPr>
              <w:spacing w:after="280"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 </w:t>
            </w:r>
          </w:p>
        </w:tc>
      </w:tr>
      <w:tr w:rsidR="002B0C2F" w:rsidRPr="002B0C2F" w14:paraId="1D1826DA" w14:textId="77777777" w:rsidTr="00490FB8">
        <w:trPr>
          <w:trHeight w:val="1911"/>
        </w:trPr>
        <w:tc>
          <w:tcPr>
            <w:cnfStyle w:val="001000000000" w:firstRow="0" w:lastRow="0" w:firstColumn="1" w:lastColumn="0" w:oddVBand="0" w:evenVBand="0" w:oddHBand="0" w:evenHBand="0" w:firstRowFirstColumn="0" w:firstRowLastColumn="0" w:lastRowFirstColumn="0" w:lastRowLastColumn="0"/>
            <w:tcW w:w="317" w:type="pct"/>
            <w:hideMark/>
          </w:tcPr>
          <w:p w14:paraId="6A302D89" w14:textId="77777777" w:rsidR="002B0C2F" w:rsidRPr="002B0C2F" w:rsidRDefault="002B0C2F" w:rsidP="002B0C2F">
            <w:pPr>
              <w:spacing w:after="280" w:line="276" w:lineRule="auto"/>
              <w:jc w:val="both"/>
              <w:rPr>
                <w:rFonts w:cs="Arial"/>
                <w:color w:val="4C515A"/>
                <w:lang w:val="en" w:eastAsia="en-GB"/>
              </w:rPr>
            </w:pPr>
            <w:r w:rsidRPr="002B0C2F">
              <w:rPr>
                <w:rFonts w:cs="Arial"/>
                <w:color w:val="4C515A"/>
                <w:lang w:val="en" w:eastAsia="en-GB"/>
              </w:rPr>
              <w:t>1.1</w:t>
            </w:r>
          </w:p>
        </w:tc>
        <w:tc>
          <w:tcPr>
            <w:tcW w:w="2899" w:type="pct"/>
            <w:hideMark/>
          </w:tcPr>
          <w:p w14:paraId="554FCF36" w14:textId="77777777" w:rsidR="002B0C2F" w:rsidRPr="002B0C2F" w:rsidRDefault="002B0C2F" w:rsidP="002B0C2F">
            <w:pPr>
              <w:spacing w:after="280"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 xml:space="preserve">Site Preparation: This site will need to be cleared of all rubbish, bushes, and materials. </w:t>
            </w:r>
            <w:proofErr w:type="gramStart"/>
            <w:r w:rsidRPr="002B0C2F">
              <w:rPr>
                <w:rFonts w:cs="Arial"/>
                <w:color w:val="4C515A"/>
                <w:lang w:val="en" w:eastAsia="en-GB"/>
              </w:rPr>
              <w:t>Remove</w:t>
            </w:r>
            <w:proofErr w:type="gramEnd"/>
            <w:r w:rsidRPr="002B0C2F">
              <w:rPr>
                <w:rFonts w:cs="Arial"/>
                <w:color w:val="4C515A"/>
                <w:lang w:val="en" w:eastAsia="en-GB"/>
              </w:rPr>
              <w:t xml:space="preserve"> any obstacles to the safe access of construction workers is also to be planned for; including any buried materials that will interfere with the establishment of the various civil works. All initial site preparation, clean-up and removal of </w:t>
            </w:r>
            <w:r w:rsidRPr="002B0C2F">
              <w:rPr>
                <w:rFonts w:cs="Arial"/>
                <w:color w:val="4C515A"/>
                <w:lang w:val="en" w:eastAsia="en-GB"/>
              </w:rPr>
              <w:lastRenderedPageBreak/>
              <w:t>materials to be conducted to the instructions of the site manager and the approval of the Supervising Engineer.</w:t>
            </w:r>
          </w:p>
        </w:tc>
        <w:tc>
          <w:tcPr>
            <w:tcW w:w="360" w:type="pct"/>
            <w:hideMark/>
          </w:tcPr>
          <w:p w14:paraId="71CD40C7" w14:textId="77777777" w:rsidR="002B0C2F" w:rsidRPr="002B0C2F" w:rsidRDefault="002B0C2F" w:rsidP="002B0C2F">
            <w:pPr>
              <w:spacing w:after="280"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lastRenderedPageBreak/>
              <w:t>Lump Sum</w:t>
            </w:r>
          </w:p>
        </w:tc>
        <w:tc>
          <w:tcPr>
            <w:tcW w:w="272" w:type="pct"/>
            <w:hideMark/>
          </w:tcPr>
          <w:p w14:paraId="6A3AFD4A" w14:textId="77777777" w:rsidR="002B0C2F" w:rsidRPr="002B0C2F" w:rsidRDefault="002B0C2F" w:rsidP="002B0C2F">
            <w:pPr>
              <w:spacing w:after="280"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1</w:t>
            </w:r>
          </w:p>
        </w:tc>
        <w:tc>
          <w:tcPr>
            <w:tcW w:w="556" w:type="pct"/>
            <w:hideMark/>
          </w:tcPr>
          <w:p w14:paraId="7413E868" w14:textId="77777777" w:rsidR="002B0C2F" w:rsidRPr="002B0C2F" w:rsidRDefault="002B0C2F" w:rsidP="002B0C2F">
            <w:pPr>
              <w:spacing w:after="280"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 </w:t>
            </w:r>
          </w:p>
        </w:tc>
        <w:tc>
          <w:tcPr>
            <w:tcW w:w="595" w:type="pct"/>
            <w:hideMark/>
          </w:tcPr>
          <w:p w14:paraId="3AC7C688" w14:textId="77777777" w:rsidR="002B0C2F" w:rsidRPr="002B0C2F" w:rsidRDefault="002B0C2F" w:rsidP="002B0C2F">
            <w:pPr>
              <w:spacing w:after="280"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 </w:t>
            </w:r>
          </w:p>
        </w:tc>
      </w:tr>
      <w:tr w:rsidR="002B0C2F" w:rsidRPr="002B0C2F" w14:paraId="063622C8" w14:textId="77777777" w:rsidTr="00490FB8">
        <w:trPr>
          <w:trHeight w:val="2424"/>
        </w:trPr>
        <w:tc>
          <w:tcPr>
            <w:cnfStyle w:val="001000000000" w:firstRow="0" w:lastRow="0" w:firstColumn="1" w:lastColumn="0" w:oddVBand="0" w:evenVBand="0" w:oddHBand="0" w:evenHBand="0" w:firstRowFirstColumn="0" w:firstRowLastColumn="0" w:lastRowFirstColumn="0" w:lastRowLastColumn="0"/>
            <w:tcW w:w="317" w:type="pct"/>
            <w:hideMark/>
          </w:tcPr>
          <w:p w14:paraId="42972BB2" w14:textId="77777777" w:rsidR="002B0C2F" w:rsidRPr="002B0C2F" w:rsidRDefault="002B0C2F" w:rsidP="002B0C2F">
            <w:pPr>
              <w:spacing w:after="280" w:line="276" w:lineRule="auto"/>
              <w:jc w:val="both"/>
              <w:rPr>
                <w:rFonts w:cs="Arial"/>
                <w:color w:val="4C515A"/>
                <w:lang w:val="en" w:eastAsia="en-GB"/>
              </w:rPr>
            </w:pPr>
            <w:r w:rsidRPr="002B0C2F">
              <w:rPr>
                <w:rFonts w:cs="Arial"/>
                <w:color w:val="4C515A"/>
                <w:lang w:val="en" w:eastAsia="en-GB"/>
              </w:rPr>
              <w:t>1.2</w:t>
            </w:r>
          </w:p>
        </w:tc>
        <w:tc>
          <w:tcPr>
            <w:tcW w:w="2899" w:type="pct"/>
            <w:hideMark/>
          </w:tcPr>
          <w:p w14:paraId="3C7435D7" w14:textId="77777777" w:rsidR="002B0C2F" w:rsidRPr="002B0C2F" w:rsidRDefault="002B0C2F" w:rsidP="002B0C2F">
            <w:pPr>
              <w:spacing w:after="280"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Electrical, Water supply and Running cost: The Contractor shall establish and commission an adequate temporary electrical and water supply for the works, suitable for all purposes, until handing over and shall pay all charges for all electrical and water consumption. Including any necessary cables, generators, MDBs, water pumps, water storage tanks, distribution pipe network, etc. required for the execution of the works. Running costs, price includes; Power &amp; services, water, documents, photos, records, and Client meetings on site.</w:t>
            </w:r>
          </w:p>
        </w:tc>
        <w:tc>
          <w:tcPr>
            <w:tcW w:w="360" w:type="pct"/>
            <w:hideMark/>
          </w:tcPr>
          <w:p w14:paraId="51423B57" w14:textId="77777777" w:rsidR="002B0C2F" w:rsidRPr="002B0C2F" w:rsidRDefault="002B0C2F" w:rsidP="002B0C2F">
            <w:pPr>
              <w:spacing w:after="280"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Lump Sum</w:t>
            </w:r>
          </w:p>
        </w:tc>
        <w:tc>
          <w:tcPr>
            <w:tcW w:w="272" w:type="pct"/>
            <w:hideMark/>
          </w:tcPr>
          <w:p w14:paraId="74EB6852" w14:textId="77777777" w:rsidR="002B0C2F" w:rsidRPr="002B0C2F" w:rsidRDefault="002B0C2F" w:rsidP="002B0C2F">
            <w:pPr>
              <w:spacing w:after="280"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1</w:t>
            </w:r>
          </w:p>
        </w:tc>
        <w:tc>
          <w:tcPr>
            <w:tcW w:w="556" w:type="pct"/>
            <w:hideMark/>
          </w:tcPr>
          <w:p w14:paraId="060E0B54" w14:textId="77777777" w:rsidR="002B0C2F" w:rsidRPr="002B0C2F" w:rsidRDefault="002B0C2F" w:rsidP="002B0C2F">
            <w:pPr>
              <w:spacing w:after="280"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 </w:t>
            </w:r>
          </w:p>
        </w:tc>
        <w:tc>
          <w:tcPr>
            <w:tcW w:w="595" w:type="pct"/>
            <w:hideMark/>
          </w:tcPr>
          <w:p w14:paraId="63D53A9A" w14:textId="77777777" w:rsidR="002B0C2F" w:rsidRPr="002B0C2F" w:rsidRDefault="002B0C2F" w:rsidP="002B0C2F">
            <w:pPr>
              <w:spacing w:after="280"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 </w:t>
            </w:r>
          </w:p>
        </w:tc>
      </w:tr>
      <w:tr w:rsidR="002B0C2F" w:rsidRPr="002B0C2F" w14:paraId="47D69F6B" w14:textId="77777777" w:rsidTr="00490FB8">
        <w:trPr>
          <w:trHeight w:val="615"/>
        </w:trPr>
        <w:tc>
          <w:tcPr>
            <w:cnfStyle w:val="001000000000" w:firstRow="0" w:lastRow="0" w:firstColumn="1" w:lastColumn="0" w:oddVBand="0" w:evenVBand="0" w:oddHBand="0" w:evenHBand="0" w:firstRowFirstColumn="0" w:firstRowLastColumn="0" w:lastRowFirstColumn="0" w:lastRowLastColumn="0"/>
            <w:tcW w:w="317" w:type="pct"/>
            <w:hideMark/>
          </w:tcPr>
          <w:p w14:paraId="65E0F74B" w14:textId="77777777" w:rsidR="002B0C2F" w:rsidRPr="002B0C2F" w:rsidRDefault="002B0C2F" w:rsidP="002B0C2F">
            <w:pPr>
              <w:spacing w:after="280" w:line="276" w:lineRule="auto"/>
              <w:jc w:val="both"/>
              <w:rPr>
                <w:rFonts w:cs="Arial"/>
                <w:color w:val="4C515A"/>
                <w:lang w:val="en" w:eastAsia="en-GB"/>
              </w:rPr>
            </w:pPr>
            <w:r w:rsidRPr="002B0C2F">
              <w:rPr>
                <w:rFonts w:cs="Arial"/>
                <w:color w:val="4C515A"/>
                <w:lang w:val="en" w:eastAsia="en-GB"/>
              </w:rPr>
              <w:t>1.3</w:t>
            </w:r>
          </w:p>
        </w:tc>
        <w:tc>
          <w:tcPr>
            <w:tcW w:w="2899" w:type="pct"/>
            <w:hideMark/>
          </w:tcPr>
          <w:p w14:paraId="027BF1A2" w14:textId="77777777" w:rsidR="002B0C2F" w:rsidRPr="002B0C2F" w:rsidRDefault="002B0C2F" w:rsidP="002B0C2F">
            <w:pPr>
              <w:spacing w:after="280"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 xml:space="preserve">Sign Boards: The Contractor shall establish and maintain One (1) sign boards for the Site (1.5 m width X 2m height), total height of sign board is 3 m, consisting of painted galvanized steel board plate, steel tubular section, steel angles, all painted with two coats white oil paint back and front and supported above the ground with steel framing and struts painted matt black and set into the ground and fixed in concrete foundation size (10 x 10 x 10). The sign board shall be lettered by a skilled sign writer in Arabic and English and shall include: The Project details, specific mention of the THABAT AF1 project's stakeholders as per the approved design by Mercy corps. </w:t>
            </w:r>
            <w:proofErr w:type="gramStart"/>
            <w:r w:rsidRPr="002B0C2F">
              <w:rPr>
                <w:rFonts w:cs="Arial"/>
                <w:color w:val="4C515A"/>
                <w:lang w:val="en" w:eastAsia="en-GB"/>
              </w:rPr>
              <w:t>Large</w:t>
            </w:r>
            <w:proofErr w:type="gramEnd"/>
            <w:r w:rsidRPr="002B0C2F">
              <w:rPr>
                <w:rFonts w:cs="Arial"/>
                <w:color w:val="4C515A"/>
                <w:lang w:val="en" w:eastAsia="en-GB"/>
              </w:rPr>
              <w:t xml:space="preserve"> scale layouts are to be submitted to the Supervising Engineer for approval before manufacture. No advertising material other than this will be permitted. No other sign boards or advertisements on or around the site will be permitted unless approved by the Supervising Engineer.</w:t>
            </w:r>
          </w:p>
        </w:tc>
        <w:tc>
          <w:tcPr>
            <w:tcW w:w="360" w:type="pct"/>
            <w:hideMark/>
          </w:tcPr>
          <w:p w14:paraId="67F19137" w14:textId="77777777" w:rsidR="002B0C2F" w:rsidRPr="002B0C2F" w:rsidRDefault="002B0C2F" w:rsidP="002B0C2F">
            <w:pPr>
              <w:spacing w:after="280"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Lump Sum</w:t>
            </w:r>
          </w:p>
        </w:tc>
        <w:tc>
          <w:tcPr>
            <w:tcW w:w="272" w:type="pct"/>
            <w:hideMark/>
          </w:tcPr>
          <w:p w14:paraId="395CE21F" w14:textId="77777777" w:rsidR="002B0C2F" w:rsidRPr="002B0C2F" w:rsidRDefault="002B0C2F" w:rsidP="002B0C2F">
            <w:pPr>
              <w:spacing w:after="280"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3</w:t>
            </w:r>
          </w:p>
        </w:tc>
        <w:tc>
          <w:tcPr>
            <w:tcW w:w="556" w:type="pct"/>
            <w:hideMark/>
          </w:tcPr>
          <w:p w14:paraId="3B5B8266" w14:textId="77777777" w:rsidR="002B0C2F" w:rsidRPr="002B0C2F" w:rsidRDefault="002B0C2F" w:rsidP="002B0C2F">
            <w:pPr>
              <w:spacing w:after="280"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 </w:t>
            </w:r>
          </w:p>
        </w:tc>
        <w:tc>
          <w:tcPr>
            <w:tcW w:w="595" w:type="pct"/>
            <w:hideMark/>
          </w:tcPr>
          <w:p w14:paraId="40A6534E" w14:textId="77777777" w:rsidR="002B0C2F" w:rsidRPr="002B0C2F" w:rsidRDefault="002B0C2F" w:rsidP="002B0C2F">
            <w:pPr>
              <w:spacing w:after="280"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 </w:t>
            </w:r>
          </w:p>
        </w:tc>
      </w:tr>
      <w:tr w:rsidR="002B0C2F" w:rsidRPr="002B0C2F" w14:paraId="4D396231" w14:textId="77777777" w:rsidTr="00490FB8">
        <w:trPr>
          <w:trHeight w:val="45"/>
        </w:trPr>
        <w:tc>
          <w:tcPr>
            <w:cnfStyle w:val="001000000000" w:firstRow="0" w:lastRow="0" w:firstColumn="1" w:lastColumn="0" w:oddVBand="0" w:evenVBand="0" w:oddHBand="0" w:evenHBand="0" w:firstRowFirstColumn="0" w:firstRowLastColumn="0" w:lastRowFirstColumn="0" w:lastRowLastColumn="0"/>
            <w:tcW w:w="317" w:type="pct"/>
            <w:hideMark/>
          </w:tcPr>
          <w:p w14:paraId="0FAE9BAC" w14:textId="77777777" w:rsidR="002B0C2F" w:rsidRPr="002B0C2F" w:rsidRDefault="002B0C2F" w:rsidP="002B0C2F">
            <w:pPr>
              <w:spacing w:after="280" w:line="276" w:lineRule="auto"/>
              <w:jc w:val="both"/>
              <w:rPr>
                <w:rFonts w:cs="Arial"/>
                <w:color w:val="4C515A"/>
                <w:lang w:val="en" w:eastAsia="en-GB"/>
              </w:rPr>
            </w:pPr>
            <w:r w:rsidRPr="002B0C2F">
              <w:rPr>
                <w:rFonts w:cs="Arial"/>
                <w:color w:val="4C515A"/>
                <w:lang w:val="en" w:eastAsia="en-GB"/>
              </w:rPr>
              <w:t>1.4</w:t>
            </w:r>
          </w:p>
        </w:tc>
        <w:tc>
          <w:tcPr>
            <w:tcW w:w="2899" w:type="pct"/>
            <w:hideMark/>
          </w:tcPr>
          <w:p w14:paraId="3896DA1F" w14:textId="77777777" w:rsidR="002B0C2F" w:rsidRPr="002B0C2F" w:rsidRDefault="002B0C2F" w:rsidP="002B0C2F">
            <w:pPr>
              <w:spacing w:after="280"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Cleaning the Works: Immediately prior to handing over the Works the Contractor shall thoroughly clean all project site area, remove material and generally keep the area ready for operation and use all to the approval of the Supervising Engineer.</w:t>
            </w:r>
          </w:p>
        </w:tc>
        <w:tc>
          <w:tcPr>
            <w:tcW w:w="360" w:type="pct"/>
            <w:hideMark/>
          </w:tcPr>
          <w:p w14:paraId="0E3A996D" w14:textId="77777777" w:rsidR="002B0C2F" w:rsidRPr="002B0C2F" w:rsidRDefault="002B0C2F" w:rsidP="002B0C2F">
            <w:pPr>
              <w:spacing w:after="280"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Lump Sum</w:t>
            </w:r>
          </w:p>
        </w:tc>
        <w:tc>
          <w:tcPr>
            <w:tcW w:w="272" w:type="pct"/>
            <w:hideMark/>
          </w:tcPr>
          <w:p w14:paraId="791CACFB" w14:textId="77777777" w:rsidR="002B0C2F" w:rsidRPr="002B0C2F" w:rsidRDefault="002B0C2F" w:rsidP="002B0C2F">
            <w:pPr>
              <w:spacing w:after="280"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1</w:t>
            </w:r>
          </w:p>
        </w:tc>
        <w:tc>
          <w:tcPr>
            <w:tcW w:w="556" w:type="pct"/>
            <w:hideMark/>
          </w:tcPr>
          <w:p w14:paraId="5C2516D6" w14:textId="77777777" w:rsidR="002B0C2F" w:rsidRPr="002B0C2F" w:rsidRDefault="002B0C2F" w:rsidP="002B0C2F">
            <w:pPr>
              <w:spacing w:after="280"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 </w:t>
            </w:r>
          </w:p>
        </w:tc>
        <w:tc>
          <w:tcPr>
            <w:tcW w:w="595" w:type="pct"/>
            <w:hideMark/>
          </w:tcPr>
          <w:p w14:paraId="15EA011D" w14:textId="77777777" w:rsidR="002B0C2F" w:rsidRPr="002B0C2F" w:rsidRDefault="002B0C2F" w:rsidP="002B0C2F">
            <w:pPr>
              <w:spacing w:after="280"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 </w:t>
            </w:r>
          </w:p>
        </w:tc>
      </w:tr>
      <w:tr w:rsidR="002B0C2F" w:rsidRPr="002B0C2F" w14:paraId="34FB3FCD" w14:textId="77777777" w:rsidTr="00490FB8">
        <w:trPr>
          <w:trHeight w:val="1740"/>
        </w:trPr>
        <w:tc>
          <w:tcPr>
            <w:cnfStyle w:val="001000000000" w:firstRow="0" w:lastRow="0" w:firstColumn="1" w:lastColumn="0" w:oddVBand="0" w:evenVBand="0" w:oddHBand="0" w:evenHBand="0" w:firstRowFirstColumn="0" w:firstRowLastColumn="0" w:lastRowFirstColumn="0" w:lastRowLastColumn="0"/>
            <w:tcW w:w="317" w:type="pct"/>
            <w:hideMark/>
          </w:tcPr>
          <w:p w14:paraId="2D78D588" w14:textId="77777777" w:rsidR="002B0C2F" w:rsidRPr="002B0C2F" w:rsidRDefault="002B0C2F" w:rsidP="002B0C2F">
            <w:pPr>
              <w:spacing w:after="280" w:line="276" w:lineRule="auto"/>
              <w:jc w:val="both"/>
              <w:rPr>
                <w:rFonts w:cs="Arial"/>
                <w:color w:val="4C515A"/>
                <w:lang w:val="en" w:eastAsia="en-GB"/>
              </w:rPr>
            </w:pPr>
            <w:r w:rsidRPr="002B0C2F">
              <w:rPr>
                <w:rFonts w:cs="Arial"/>
                <w:color w:val="4C515A"/>
                <w:lang w:val="en" w:eastAsia="en-GB"/>
              </w:rPr>
              <w:lastRenderedPageBreak/>
              <w:t>1.4</w:t>
            </w:r>
          </w:p>
        </w:tc>
        <w:tc>
          <w:tcPr>
            <w:tcW w:w="2899" w:type="pct"/>
            <w:hideMark/>
          </w:tcPr>
          <w:p w14:paraId="0FA4932F" w14:textId="77777777" w:rsidR="002B0C2F" w:rsidRPr="002B0C2F" w:rsidRDefault="002B0C2F" w:rsidP="002B0C2F">
            <w:pPr>
              <w:spacing w:after="280"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Temporary Sanitary Facilities: The contractor shall establish basic worksite services including all temporary separate sanitary facilities for men and women that are sufficient in number and conveniently and safely located (mobile sanitary facilities could be considered).</w:t>
            </w:r>
          </w:p>
        </w:tc>
        <w:tc>
          <w:tcPr>
            <w:tcW w:w="360" w:type="pct"/>
            <w:hideMark/>
          </w:tcPr>
          <w:p w14:paraId="37AF1E35" w14:textId="77777777" w:rsidR="002B0C2F" w:rsidRPr="002B0C2F" w:rsidRDefault="002B0C2F" w:rsidP="002B0C2F">
            <w:pPr>
              <w:spacing w:after="280"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Lump Sum</w:t>
            </w:r>
          </w:p>
        </w:tc>
        <w:tc>
          <w:tcPr>
            <w:tcW w:w="272" w:type="pct"/>
            <w:hideMark/>
          </w:tcPr>
          <w:p w14:paraId="5426B091" w14:textId="77777777" w:rsidR="002B0C2F" w:rsidRPr="002B0C2F" w:rsidRDefault="002B0C2F" w:rsidP="002B0C2F">
            <w:pPr>
              <w:spacing w:after="280"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1</w:t>
            </w:r>
          </w:p>
        </w:tc>
        <w:tc>
          <w:tcPr>
            <w:tcW w:w="556" w:type="pct"/>
            <w:hideMark/>
          </w:tcPr>
          <w:p w14:paraId="6B50984B" w14:textId="77777777" w:rsidR="002B0C2F" w:rsidRPr="002B0C2F" w:rsidRDefault="002B0C2F" w:rsidP="002B0C2F">
            <w:pPr>
              <w:spacing w:after="280"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 </w:t>
            </w:r>
          </w:p>
        </w:tc>
        <w:tc>
          <w:tcPr>
            <w:tcW w:w="595" w:type="pct"/>
            <w:hideMark/>
          </w:tcPr>
          <w:p w14:paraId="0DEF6B7D" w14:textId="77777777" w:rsidR="002B0C2F" w:rsidRPr="002B0C2F" w:rsidRDefault="002B0C2F" w:rsidP="002B0C2F">
            <w:pPr>
              <w:spacing w:after="280"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 </w:t>
            </w:r>
          </w:p>
        </w:tc>
      </w:tr>
      <w:tr w:rsidR="002B0C2F" w:rsidRPr="002B0C2F" w14:paraId="6C93A07B" w14:textId="77777777" w:rsidTr="00490FB8">
        <w:trPr>
          <w:trHeight w:val="1695"/>
        </w:trPr>
        <w:tc>
          <w:tcPr>
            <w:cnfStyle w:val="001000000000" w:firstRow="0" w:lastRow="0" w:firstColumn="1" w:lastColumn="0" w:oddVBand="0" w:evenVBand="0" w:oddHBand="0" w:evenHBand="0" w:firstRowFirstColumn="0" w:firstRowLastColumn="0" w:lastRowFirstColumn="0" w:lastRowLastColumn="0"/>
            <w:tcW w:w="317" w:type="pct"/>
            <w:hideMark/>
          </w:tcPr>
          <w:p w14:paraId="25CB6774" w14:textId="77777777" w:rsidR="002B0C2F" w:rsidRPr="002B0C2F" w:rsidRDefault="002B0C2F" w:rsidP="002B0C2F">
            <w:pPr>
              <w:spacing w:after="280" w:line="276" w:lineRule="auto"/>
              <w:jc w:val="both"/>
              <w:rPr>
                <w:rFonts w:cs="Arial"/>
                <w:color w:val="4C515A"/>
                <w:lang w:val="en" w:eastAsia="en-GB"/>
              </w:rPr>
            </w:pPr>
            <w:r w:rsidRPr="002B0C2F">
              <w:rPr>
                <w:rFonts w:cs="Arial"/>
                <w:color w:val="4C515A"/>
                <w:lang w:val="en" w:eastAsia="en-GB"/>
              </w:rPr>
              <w:t>1.5</w:t>
            </w:r>
          </w:p>
        </w:tc>
        <w:tc>
          <w:tcPr>
            <w:tcW w:w="2899" w:type="pct"/>
            <w:hideMark/>
          </w:tcPr>
          <w:p w14:paraId="074C87AA" w14:textId="77777777" w:rsidR="002B0C2F" w:rsidRPr="002B0C2F" w:rsidRDefault="002B0C2F" w:rsidP="002B0C2F">
            <w:pPr>
              <w:spacing w:after="280"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PPE &amp; OSH: The contractor should design and install all worksite safety and personal protective equipment requirements signage. In addition to all work and occupational safety signs all around the site. Safety and Health provision, traffic barriers at site limit, safety gears for all laborers, proper tools and PPEs (including COVID-19 prevention measures). Safety equipment, hazard &amp; traffic management, safe-working requirements, health/safety records &amp; analysis, supervision &amp; training, induction, protective clothing; &amp; the like; Site bins and cleaning.</w:t>
            </w:r>
          </w:p>
        </w:tc>
        <w:tc>
          <w:tcPr>
            <w:tcW w:w="360" w:type="pct"/>
            <w:hideMark/>
          </w:tcPr>
          <w:p w14:paraId="1DFD32EB" w14:textId="77777777" w:rsidR="002B0C2F" w:rsidRPr="002B0C2F" w:rsidRDefault="002B0C2F" w:rsidP="002B0C2F">
            <w:pPr>
              <w:spacing w:after="280"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Lump Sum</w:t>
            </w:r>
          </w:p>
        </w:tc>
        <w:tc>
          <w:tcPr>
            <w:tcW w:w="272" w:type="pct"/>
            <w:hideMark/>
          </w:tcPr>
          <w:p w14:paraId="159710A7" w14:textId="77777777" w:rsidR="002B0C2F" w:rsidRPr="002B0C2F" w:rsidRDefault="002B0C2F" w:rsidP="002B0C2F">
            <w:pPr>
              <w:spacing w:after="280"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1</w:t>
            </w:r>
          </w:p>
        </w:tc>
        <w:tc>
          <w:tcPr>
            <w:tcW w:w="556" w:type="pct"/>
            <w:hideMark/>
          </w:tcPr>
          <w:p w14:paraId="5F66A1BF" w14:textId="77777777" w:rsidR="002B0C2F" w:rsidRPr="002B0C2F" w:rsidRDefault="002B0C2F" w:rsidP="002B0C2F">
            <w:pPr>
              <w:spacing w:after="280"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 </w:t>
            </w:r>
          </w:p>
        </w:tc>
        <w:tc>
          <w:tcPr>
            <w:tcW w:w="595" w:type="pct"/>
            <w:hideMark/>
          </w:tcPr>
          <w:p w14:paraId="7F57F65F" w14:textId="77777777" w:rsidR="002B0C2F" w:rsidRPr="002B0C2F" w:rsidRDefault="002B0C2F" w:rsidP="002B0C2F">
            <w:pPr>
              <w:spacing w:after="280"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 </w:t>
            </w:r>
          </w:p>
        </w:tc>
      </w:tr>
      <w:tr w:rsidR="002B0C2F" w:rsidRPr="002B0C2F" w14:paraId="5C0B54A4" w14:textId="77777777" w:rsidTr="00490FB8">
        <w:trPr>
          <w:trHeight w:val="885"/>
        </w:trPr>
        <w:tc>
          <w:tcPr>
            <w:cnfStyle w:val="001000000000" w:firstRow="0" w:lastRow="0" w:firstColumn="1" w:lastColumn="0" w:oddVBand="0" w:evenVBand="0" w:oddHBand="0" w:evenHBand="0" w:firstRowFirstColumn="0" w:firstRowLastColumn="0" w:lastRowFirstColumn="0" w:lastRowLastColumn="0"/>
            <w:tcW w:w="317" w:type="pct"/>
            <w:hideMark/>
          </w:tcPr>
          <w:p w14:paraId="76808631" w14:textId="77777777" w:rsidR="002B0C2F" w:rsidRPr="002B0C2F" w:rsidRDefault="002B0C2F" w:rsidP="002B0C2F">
            <w:pPr>
              <w:spacing w:after="280" w:line="276" w:lineRule="auto"/>
              <w:jc w:val="both"/>
              <w:rPr>
                <w:rFonts w:cs="Arial"/>
                <w:color w:val="4C515A"/>
                <w:lang w:val="en" w:eastAsia="en-GB"/>
              </w:rPr>
            </w:pPr>
            <w:r w:rsidRPr="002B0C2F">
              <w:rPr>
                <w:rFonts w:cs="Arial"/>
                <w:color w:val="4C515A"/>
                <w:lang w:val="en" w:eastAsia="en-GB"/>
              </w:rPr>
              <w:t>1.6</w:t>
            </w:r>
          </w:p>
        </w:tc>
        <w:tc>
          <w:tcPr>
            <w:tcW w:w="2899" w:type="pct"/>
            <w:hideMark/>
          </w:tcPr>
          <w:p w14:paraId="3BA8FB37" w14:textId="77777777" w:rsidR="002B0C2F" w:rsidRPr="002B0C2F" w:rsidRDefault="002B0C2F" w:rsidP="002B0C2F">
            <w:pPr>
              <w:spacing w:after="280"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 xml:space="preserve">Insurance payment: The contractor should provide and pay for accident and liability: workman’s compensation, Liability insurance and third party. This amount will be paid to the contractor upon submission of payment receipt to the relevant authorities. </w:t>
            </w:r>
          </w:p>
        </w:tc>
        <w:tc>
          <w:tcPr>
            <w:tcW w:w="360" w:type="pct"/>
            <w:hideMark/>
          </w:tcPr>
          <w:p w14:paraId="5CBA38BB" w14:textId="77777777" w:rsidR="002B0C2F" w:rsidRPr="002B0C2F" w:rsidRDefault="002B0C2F" w:rsidP="002B0C2F">
            <w:pPr>
              <w:spacing w:after="280"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Lump Sum</w:t>
            </w:r>
          </w:p>
        </w:tc>
        <w:tc>
          <w:tcPr>
            <w:tcW w:w="272" w:type="pct"/>
            <w:hideMark/>
          </w:tcPr>
          <w:p w14:paraId="6F1F5046" w14:textId="77777777" w:rsidR="002B0C2F" w:rsidRPr="002B0C2F" w:rsidRDefault="002B0C2F" w:rsidP="002B0C2F">
            <w:pPr>
              <w:spacing w:after="280"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1</w:t>
            </w:r>
          </w:p>
        </w:tc>
        <w:tc>
          <w:tcPr>
            <w:tcW w:w="556" w:type="pct"/>
            <w:hideMark/>
          </w:tcPr>
          <w:p w14:paraId="1F576E50" w14:textId="77777777" w:rsidR="002B0C2F" w:rsidRPr="002B0C2F" w:rsidRDefault="002B0C2F" w:rsidP="002B0C2F">
            <w:pPr>
              <w:spacing w:after="280"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 </w:t>
            </w:r>
          </w:p>
        </w:tc>
        <w:tc>
          <w:tcPr>
            <w:tcW w:w="595" w:type="pct"/>
            <w:hideMark/>
          </w:tcPr>
          <w:p w14:paraId="782FC7A7" w14:textId="77777777" w:rsidR="002B0C2F" w:rsidRPr="002B0C2F" w:rsidRDefault="002B0C2F" w:rsidP="002B0C2F">
            <w:pPr>
              <w:spacing w:after="280"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 </w:t>
            </w:r>
          </w:p>
        </w:tc>
      </w:tr>
      <w:tr w:rsidR="002B0C2F" w:rsidRPr="002B0C2F" w14:paraId="64E5B3DA" w14:textId="77777777" w:rsidTr="00490FB8">
        <w:trPr>
          <w:trHeight w:val="1686"/>
        </w:trPr>
        <w:tc>
          <w:tcPr>
            <w:cnfStyle w:val="001000000000" w:firstRow="0" w:lastRow="0" w:firstColumn="1" w:lastColumn="0" w:oddVBand="0" w:evenVBand="0" w:oddHBand="0" w:evenHBand="0" w:firstRowFirstColumn="0" w:firstRowLastColumn="0" w:lastRowFirstColumn="0" w:lastRowLastColumn="0"/>
            <w:tcW w:w="317" w:type="pct"/>
            <w:hideMark/>
          </w:tcPr>
          <w:p w14:paraId="39BB04E6" w14:textId="77777777" w:rsidR="002B0C2F" w:rsidRPr="002B0C2F" w:rsidRDefault="002B0C2F" w:rsidP="002B0C2F">
            <w:pPr>
              <w:spacing w:after="280" w:line="276" w:lineRule="auto"/>
              <w:jc w:val="both"/>
              <w:rPr>
                <w:rFonts w:cs="Arial"/>
                <w:color w:val="4C515A"/>
                <w:lang w:val="en" w:eastAsia="en-GB"/>
              </w:rPr>
            </w:pPr>
            <w:r w:rsidRPr="002B0C2F">
              <w:rPr>
                <w:rFonts w:cs="Arial"/>
                <w:color w:val="4C515A"/>
                <w:lang w:val="en" w:eastAsia="en-GB"/>
              </w:rPr>
              <w:t>1.7</w:t>
            </w:r>
          </w:p>
        </w:tc>
        <w:tc>
          <w:tcPr>
            <w:tcW w:w="2899" w:type="pct"/>
            <w:hideMark/>
          </w:tcPr>
          <w:p w14:paraId="56B7C5EB" w14:textId="77777777" w:rsidR="002B0C2F" w:rsidRPr="002B0C2F" w:rsidRDefault="002B0C2F" w:rsidP="002B0C2F">
            <w:pPr>
              <w:spacing w:after="280"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Materials Storage and Site office: The Contractor shall provide and maintain temporary storage and site office made of zinc sheets and steel pipes fixed on reinforced concrete slab and use it as materials storage (cement and other perishable materials and the like) and site office for regular meetings. Contractors should also provide chairs and tables for regular site meetings.</w:t>
            </w:r>
          </w:p>
        </w:tc>
        <w:tc>
          <w:tcPr>
            <w:tcW w:w="360" w:type="pct"/>
            <w:hideMark/>
          </w:tcPr>
          <w:p w14:paraId="6330A475" w14:textId="77777777" w:rsidR="002B0C2F" w:rsidRPr="002B0C2F" w:rsidRDefault="002B0C2F" w:rsidP="002B0C2F">
            <w:pPr>
              <w:spacing w:after="280"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Lump Sum</w:t>
            </w:r>
          </w:p>
        </w:tc>
        <w:tc>
          <w:tcPr>
            <w:tcW w:w="272" w:type="pct"/>
            <w:hideMark/>
          </w:tcPr>
          <w:p w14:paraId="5C21FF68" w14:textId="77777777" w:rsidR="002B0C2F" w:rsidRPr="002B0C2F" w:rsidRDefault="002B0C2F" w:rsidP="002B0C2F">
            <w:pPr>
              <w:spacing w:after="280"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1</w:t>
            </w:r>
          </w:p>
        </w:tc>
        <w:tc>
          <w:tcPr>
            <w:tcW w:w="556" w:type="pct"/>
            <w:hideMark/>
          </w:tcPr>
          <w:p w14:paraId="1F502FFF" w14:textId="77777777" w:rsidR="002B0C2F" w:rsidRPr="002B0C2F" w:rsidRDefault="002B0C2F" w:rsidP="002B0C2F">
            <w:pPr>
              <w:spacing w:after="280"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 </w:t>
            </w:r>
          </w:p>
        </w:tc>
        <w:tc>
          <w:tcPr>
            <w:tcW w:w="595" w:type="pct"/>
            <w:hideMark/>
          </w:tcPr>
          <w:p w14:paraId="624DFCBC" w14:textId="77777777" w:rsidR="002B0C2F" w:rsidRPr="002B0C2F" w:rsidRDefault="002B0C2F" w:rsidP="002B0C2F">
            <w:pPr>
              <w:spacing w:after="280"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 </w:t>
            </w:r>
          </w:p>
        </w:tc>
      </w:tr>
      <w:tr w:rsidR="002B0C2F" w:rsidRPr="002B0C2F" w14:paraId="16EBEEAD" w14:textId="77777777" w:rsidTr="00490FB8">
        <w:trPr>
          <w:trHeight w:val="310"/>
        </w:trPr>
        <w:tc>
          <w:tcPr>
            <w:cnfStyle w:val="001000000000" w:firstRow="0" w:lastRow="0" w:firstColumn="1" w:lastColumn="0" w:oddVBand="0" w:evenVBand="0" w:oddHBand="0" w:evenHBand="0" w:firstRowFirstColumn="0" w:firstRowLastColumn="0" w:lastRowFirstColumn="0" w:lastRowLastColumn="0"/>
            <w:tcW w:w="317" w:type="pct"/>
            <w:noWrap/>
            <w:hideMark/>
          </w:tcPr>
          <w:p w14:paraId="5B31A030" w14:textId="77777777" w:rsidR="002B0C2F" w:rsidRPr="002B0C2F" w:rsidRDefault="002B0C2F" w:rsidP="002B0C2F">
            <w:pPr>
              <w:spacing w:after="280" w:line="276" w:lineRule="auto"/>
              <w:jc w:val="both"/>
              <w:rPr>
                <w:rFonts w:cs="Arial"/>
                <w:color w:val="4C515A"/>
                <w:lang w:val="en" w:eastAsia="en-GB"/>
              </w:rPr>
            </w:pPr>
            <w:r w:rsidRPr="002B0C2F">
              <w:rPr>
                <w:rFonts w:cs="Arial"/>
                <w:color w:val="4C515A"/>
                <w:lang w:val="en" w:eastAsia="en-GB"/>
              </w:rPr>
              <w:t> </w:t>
            </w:r>
          </w:p>
        </w:tc>
        <w:tc>
          <w:tcPr>
            <w:tcW w:w="2899" w:type="pct"/>
            <w:hideMark/>
          </w:tcPr>
          <w:p w14:paraId="19DB4428" w14:textId="77777777" w:rsidR="002B0C2F" w:rsidRPr="002B0C2F" w:rsidRDefault="002B0C2F" w:rsidP="002B0C2F">
            <w:pPr>
              <w:spacing w:after="280" w:line="276" w:lineRule="auto"/>
              <w:jc w:val="both"/>
              <w:cnfStyle w:val="000000000000" w:firstRow="0" w:lastRow="0" w:firstColumn="0" w:lastColumn="0" w:oddVBand="0" w:evenVBand="0" w:oddHBand="0" w:evenHBand="0" w:firstRowFirstColumn="0" w:firstRowLastColumn="0" w:lastRowFirstColumn="0" w:lastRowLastColumn="0"/>
              <w:rPr>
                <w:rFonts w:cs="Arial"/>
                <w:b/>
                <w:bCs/>
                <w:color w:val="4C515A"/>
                <w:lang w:val="en" w:eastAsia="en-GB"/>
              </w:rPr>
            </w:pPr>
            <w:r w:rsidRPr="002B0C2F">
              <w:rPr>
                <w:rFonts w:cs="Arial"/>
                <w:b/>
                <w:bCs/>
                <w:color w:val="4C515A"/>
                <w:lang w:val="en" w:eastAsia="en-GB"/>
              </w:rPr>
              <w:t>TOTAL FOR ALL SECTIONS (USD)</w:t>
            </w:r>
          </w:p>
        </w:tc>
        <w:tc>
          <w:tcPr>
            <w:tcW w:w="360" w:type="pct"/>
            <w:hideMark/>
          </w:tcPr>
          <w:p w14:paraId="0BD26988" w14:textId="77777777" w:rsidR="002B0C2F" w:rsidRPr="002B0C2F" w:rsidRDefault="002B0C2F" w:rsidP="002B0C2F">
            <w:pPr>
              <w:spacing w:after="280" w:line="276" w:lineRule="auto"/>
              <w:jc w:val="both"/>
              <w:cnfStyle w:val="000000000000" w:firstRow="0" w:lastRow="0" w:firstColumn="0" w:lastColumn="0" w:oddVBand="0" w:evenVBand="0" w:oddHBand="0" w:evenHBand="0" w:firstRowFirstColumn="0" w:firstRowLastColumn="0" w:lastRowFirstColumn="0" w:lastRowLastColumn="0"/>
              <w:rPr>
                <w:rFonts w:cs="Arial"/>
                <w:b/>
                <w:bCs/>
                <w:color w:val="4C515A"/>
                <w:lang w:val="en" w:eastAsia="en-GB"/>
              </w:rPr>
            </w:pPr>
            <w:r w:rsidRPr="002B0C2F">
              <w:rPr>
                <w:rFonts w:cs="Arial"/>
                <w:b/>
                <w:bCs/>
                <w:color w:val="4C515A"/>
                <w:lang w:val="en" w:eastAsia="en-GB"/>
              </w:rPr>
              <w:t> </w:t>
            </w:r>
          </w:p>
        </w:tc>
        <w:tc>
          <w:tcPr>
            <w:tcW w:w="272" w:type="pct"/>
            <w:hideMark/>
          </w:tcPr>
          <w:p w14:paraId="22274652" w14:textId="77777777" w:rsidR="002B0C2F" w:rsidRPr="002B0C2F" w:rsidRDefault="002B0C2F" w:rsidP="002B0C2F">
            <w:pPr>
              <w:spacing w:after="280" w:line="276" w:lineRule="auto"/>
              <w:jc w:val="both"/>
              <w:cnfStyle w:val="000000000000" w:firstRow="0" w:lastRow="0" w:firstColumn="0" w:lastColumn="0" w:oddVBand="0" w:evenVBand="0" w:oddHBand="0" w:evenHBand="0" w:firstRowFirstColumn="0" w:firstRowLastColumn="0" w:lastRowFirstColumn="0" w:lastRowLastColumn="0"/>
              <w:rPr>
                <w:rFonts w:cs="Arial"/>
                <w:b/>
                <w:bCs/>
                <w:color w:val="4C515A"/>
                <w:lang w:val="en" w:eastAsia="en-GB"/>
              </w:rPr>
            </w:pPr>
          </w:p>
        </w:tc>
        <w:tc>
          <w:tcPr>
            <w:tcW w:w="556" w:type="pct"/>
            <w:hideMark/>
          </w:tcPr>
          <w:p w14:paraId="57C18F4E" w14:textId="77777777" w:rsidR="002B0C2F" w:rsidRPr="002B0C2F" w:rsidRDefault="002B0C2F" w:rsidP="002B0C2F">
            <w:pPr>
              <w:spacing w:after="280" w:line="276" w:lineRule="auto"/>
              <w:jc w:val="both"/>
              <w:cnfStyle w:val="000000000000" w:firstRow="0" w:lastRow="0" w:firstColumn="0" w:lastColumn="0" w:oddVBand="0" w:evenVBand="0" w:oddHBand="0" w:evenHBand="0" w:firstRowFirstColumn="0" w:firstRowLastColumn="0" w:lastRowFirstColumn="0" w:lastRowLastColumn="0"/>
              <w:rPr>
                <w:rFonts w:cs="Arial"/>
                <w:b/>
                <w:bCs/>
                <w:color w:val="4C515A"/>
                <w:lang w:val="en" w:eastAsia="en-GB"/>
              </w:rPr>
            </w:pPr>
            <w:r w:rsidRPr="002B0C2F">
              <w:rPr>
                <w:rFonts w:cs="Arial"/>
                <w:b/>
                <w:bCs/>
                <w:color w:val="4C515A"/>
                <w:lang w:val="en" w:eastAsia="en-GB"/>
              </w:rPr>
              <w:t> </w:t>
            </w:r>
          </w:p>
        </w:tc>
        <w:tc>
          <w:tcPr>
            <w:tcW w:w="595" w:type="pct"/>
            <w:hideMark/>
          </w:tcPr>
          <w:p w14:paraId="37A3832C" w14:textId="77777777" w:rsidR="002B0C2F" w:rsidRPr="002B0C2F" w:rsidRDefault="002B0C2F" w:rsidP="002B0C2F">
            <w:pPr>
              <w:spacing w:after="280" w:line="276" w:lineRule="auto"/>
              <w:jc w:val="both"/>
              <w:cnfStyle w:val="000000000000" w:firstRow="0" w:lastRow="0" w:firstColumn="0" w:lastColumn="0" w:oddVBand="0" w:evenVBand="0" w:oddHBand="0" w:evenHBand="0" w:firstRowFirstColumn="0" w:firstRowLastColumn="0" w:lastRowFirstColumn="0" w:lastRowLastColumn="0"/>
              <w:rPr>
                <w:rFonts w:cs="Arial"/>
                <w:b/>
                <w:bCs/>
                <w:color w:val="4C515A"/>
                <w:u w:val="double"/>
                <w:lang w:val="en" w:eastAsia="en-GB"/>
              </w:rPr>
            </w:pPr>
            <w:r w:rsidRPr="002B0C2F">
              <w:rPr>
                <w:rFonts w:cs="Arial"/>
                <w:b/>
                <w:bCs/>
                <w:color w:val="4C515A"/>
                <w:u w:val="single"/>
                <w:lang w:val="en" w:eastAsia="en-GB"/>
              </w:rPr>
              <w:t> </w:t>
            </w:r>
          </w:p>
        </w:tc>
      </w:tr>
      <w:tr w:rsidR="002B0C2F" w:rsidRPr="002B0C2F" w14:paraId="757395C0" w14:textId="77777777" w:rsidTr="00490FB8">
        <w:trPr>
          <w:trHeight w:val="310"/>
        </w:trPr>
        <w:tc>
          <w:tcPr>
            <w:cnfStyle w:val="001000000000" w:firstRow="0" w:lastRow="0" w:firstColumn="1" w:lastColumn="0" w:oddVBand="0" w:evenVBand="0" w:oddHBand="0" w:evenHBand="0" w:firstRowFirstColumn="0" w:firstRowLastColumn="0" w:lastRowFirstColumn="0" w:lastRowLastColumn="0"/>
            <w:tcW w:w="317" w:type="pct"/>
            <w:noWrap/>
            <w:hideMark/>
          </w:tcPr>
          <w:p w14:paraId="74302575" w14:textId="77777777" w:rsidR="002B0C2F" w:rsidRPr="002B0C2F" w:rsidRDefault="002B0C2F" w:rsidP="002B0C2F">
            <w:pPr>
              <w:spacing w:after="280" w:line="276" w:lineRule="auto"/>
              <w:jc w:val="both"/>
              <w:rPr>
                <w:rFonts w:cs="Arial"/>
                <w:color w:val="4C515A"/>
                <w:u w:val="double"/>
                <w:lang w:val="en" w:eastAsia="en-GB"/>
              </w:rPr>
            </w:pPr>
          </w:p>
        </w:tc>
        <w:tc>
          <w:tcPr>
            <w:tcW w:w="2899" w:type="pct"/>
            <w:hideMark/>
          </w:tcPr>
          <w:p w14:paraId="7619E5B3" w14:textId="77777777" w:rsidR="002B0C2F" w:rsidRPr="002B0C2F" w:rsidRDefault="002B0C2F" w:rsidP="002B0C2F">
            <w:pPr>
              <w:spacing w:after="280" w:line="276" w:lineRule="auto"/>
              <w:jc w:val="both"/>
              <w:cnfStyle w:val="000000000000" w:firstRow="0" w:lastRow="0" w:firstColumn="0" w:lastColumn="0" w:oddVBand="0" w:evenVBand="0" w:oddHBand="0" w:evenHBand="0" w:firstRowFirstColumn="0" w:firstRowLastColumn="0" w:lastRowFirstColumn="0" w:lastRowLastColumn="0"/>
              <w:rPr>
                <w:rFonts w:cs="Arial"/>
                <w:b/>
                <w:bCs/>
                <w:color w:val="4C515A"/>
                <w:lang w:val="en" w:eastAsia="en-GB"/>
              </w:rPr>
            </w:pPr>
            <w:r w:rsidRPr="002B0C2F">
              <w:rPr>
                <w:rFonts w:cs="Arial"/>
                <w:b/>
                <w:bCs/>
                <w:color w:val="4C515A"/>
                <w:lang w:val="en" w:eastAsia="en-GB"/>
              </w:rPr>
              <w:t>VAT 17%</w:t>
            </w:r>
          </w:p>
        </w:tc>
        <w:tc>
          <w:tcPr>
            <w:tcW w:w="360" w:type="pct"/>
            <w:hideMark/>
          </w:tcPr>
          <w:p w14:paraId="5A8DE8F4" w14:textId="77777777" w:rsidR="002B0C2F" w:rsidRPr="002B0C2F" w:rsidRDefault="002B0C2F" w:rsidP="002B0C2F">
            <w:pPr>
              <w:spacing w:after="280" w:line="276" w:lineRule="auto"/>
              <w:jc w:val="both"/>
              <w:cnfStyle w:val="000000000000" w:firstRow="0" w:lastRow="0" w:firstColumn="0" w:lastColumn="0" w:oddVBand="0" w:evenVBand="0" w:oddHBand="0" w:evenHBand="0" w:firstRowFirstColumn="0" w:firstRowLastColumn="0" w:lastRowFirstColumn="0" w:lastRowLastColumn="0"/>
              <w:rPr>
                <w:rFonts w:cs="Arial"/>
                <w:b/>
                <w:bCs/>
                <w:color w:val="4C515A"/>
                <w:lang w:val="en" w:eastAsia="en-GB"/>
              </w:rPr>
            </w:pPr>
            <w:r w:rsidRPr="002B0C2F">
              <w:rPr>
                <w:rFonts w:cs="Arial"/>
                <w:b/>
                <w:bCs/>
                <w:color w:val="4C515A"/>
                <w:lang w:val="en" w:eastAsia="en-GB"/>
              </w:rPr>
              <w:t> </w:t>
            </w:r>
          </w:p>
        </w:tc>
        <w:tc>
          <w:tcPr>
            <w:tcW w:w="272" w:type="pct"/>
            <w:hideMark/>
          </w:tcPr>
          <w:p w14:paraId="112ECC42" w14:textId="77777777" w:rsidR="002B0C2F" w:rsidRPr="002B0C2F" w:rsidRDefault="002B0C2F" w:rsidP="002B0C2F">
            <w:pPr>
              <w:spacing w:after="280" w:line="276" w:lineRule="auto"/>
              <w:jc w:val="both"/>
              <w:cnfStyle w:val="000000000000" w:firstRow="0" w:lastRow="0" w:firstColumn="0" w:lastColumn="0" w:oddVBand="0" w:evenVBand="0" w:oddHBand="0" w:evenHBand="0" w:firstRowFirstColumn="0" w:firstRowLastColumn="0" w:lastRowFirstColumn="0" w:lastRowLastColumn="0"/>
              <w:rPr>
                <w:rFonts w:cs="Arial"/>
                <w:b/>
                <w:bCs/>
                <w:color w:val="4C515A"/>
                <w:lang w:val="en" w:eastAsia="en-GB"/>
              </w:rPr>
            </w:pPr>
          </w:p>
        </w:tc>
        <w:tc>
          <w:tcPr>
            <w:tcW w:w="556" w:type="pct"/>
            <w:hideMark/>
          </w:tcPr>
          <w:p w14:paraId="4B5EBDDE" w14:textId="77777777" w:rsidR="002B0C2F" w:rsidRPr="002B0C2F" w:rsidRDefault="002B0C2F" w:rsidP="002B0C2F">
            <w:pPr>
              <w:spacing w:after="280" w:line="276" w:lineRule="auto"/>
              <w:jc w:val="both"/>
              <w:cnfStyle w:val="000000000000" w:firstRow="0" w:lastRow="0" w:firstColumn="0" w:lastColumn="0" w:oddVBand="0" w:evenVBand="0" w:oddHBand="0" w:evenHBand="0" w:firstRowFirstColumn="0" w:firstRowLastColumn="0" w:lastRowFirstColumn="0" w:lastRowLastColumn="0"/>
              <w:rPr>
                <w:rFonts w:cs="Arial"/>
                <w:b/>
                <w:bCs/>
                <w:color w:val="4C515A"/>
                <w:lang w:val="en" w:eastAsia="en-GB"/>
              </w:rPr>
            </w:pPr>
            <w:r w:rsidRPr="002B0C2F">
              <w:rPr>
                <w:rFonts w:cs="Arial"/>
                <w:b/>
                <w:bCs/>
                <w:color w:val="4C515A"/>
                <w:lang w:val="en" w:eastAsia="en-GB"/>
              </w:rPr>
              <w:t> </w:t>
            </w:r>
          </w:p>
        </w:tc>
        <w:tc>
          <w:tcPr>
            <w:tcW w:w="595" w:type="pct"/>
            <w:hideMark/>
          </w:tcPr>
          <w:p w14:paraId="0CA6C8D7" w14:textId="77777777" w:rsidR="002B0C2F" w:rsidRPr="002B0C2F" w:rsidRDefault="002B0C2F" w:rsidP="002B0C2F">
            <w:pPr>
              <w:spacing w:after="280" w:line="276" w:lineRule="auto"/>
              <w:jc w:val="both"/>
              <w:cnfStyle w:val="000000000000" w:firstRow="0" w:lastRow="0" w:firstColumn="0" w:lastColumn="0" w:oddVBand="0" w:evenVBand="0" w:oddHBand="0" w:evenHBand="0" w:firstRowFirstColumn="0" w:firstRowLastColumn="0" w:lastRowFirstColumn="0" w:lastRowLastColumn="0"/>
              <w:rPr>
                <w:rFonts w:cs="Arial"/>
                <w:b/>
                <w:bCs/>
                <w:color w:val="4C515A"/>
                <w:lang w:val="en" w:eastAsia="en-GB"/>
              </w:rPr>
            </w:pPr>
            <w:r w:rsidRPr="002B0C2F">
              <w:rPr>
                <w:rFonts w:cs="Arial"/>
                <w:b/>
                <w:bCs/>
                <w:color w:val="4C515A"/>
                <w:lang w:val="en" w:eastAsia="en-GB"/>
              </w:rPr>
              <w:t> </w:t>
            </w:r>
          </w:p>
        </w:tc>
      </w:tr>
      <w:tr w:rsidR="002B0C2F" w:rsidRPr="002B0C2F" w14:paraId="7AD0C874" w14:textId="77777777" w:rsidTr="00490FB8">
        <w:trPr>
          <w:trHeight w:val="370"/>
        </w:trPr>
        <w:tc>
          <w:tcPr>
            <w:cnfStyle w:val="001000000000" w:firstRow="0" w:lastRow="0" w:firstColumn="1" w:lastColumn="0" w:oddVBand="0" w:evenVBand="0" w:oddHBand="0" w:evenHBand="0" w:firstRowFirstColumn="0" w:firstRowLastColumn="0" w:lastRowFirstColumn="0" w:lastRowLastColumn="0"/>
            <w:tcW w:w="317" w:type="pct"/>
            <w:noWrap/>
            <w:hideMark/>
          </w:tcPr>
          <w:p w14:paraId="6E44E90C" w14:textId="77777777" w:rsidR="002B0C2F" w:rsidRPr="002B0C2F" w:rsidRDefault="002B0C2F" w:rsidP="002B0C2F">
            <w:pPr>
              <w:spacing w:after="280" w:line="276" w:lineRule="auto"/>
              <w:jc w:val="both"/>
              <w:rPr>
                <w:rFonts w:cs="Arial"/>
                <w:color w:val="4C515A"/>
                <w:lang w:val="en" w:eastAsia="en-GB"/>
              </w:rPr>
            </w:pPr>
          </w:p>
        </w:tc>
        <w:tc>
          <w:tcPr>
            <w:tcW w:w="2899" w:type="pct"/>
            <w:hideMark/>
          </w:tcPr>
          <w:p w14:paraId="64AD6CC4" w14:textId="77777777" w:rsidR="002B0C2F" w:rsidRPr="002B0C2F" w:rsidRDefault="002B0C2F" w:rsidP="002B0C2F">
            <w:pPr>
              <w:spacing w:after="280" w:line="276" w:lineRule="auto"/>
              <w:jc w:val="both"/>
              <w:cnfStyle w:val="000000000000" w:firstRow="0" w:lastRow="0" w:firstColumn="0" w:lastColumn="0" w:oddVBand="0" w:evenVBand="0" w:oddHBand="0" w:evenHBand="0" w:firstRowFirstColumn="0" w:firstRowLastColumn="0" w:lastRowFirstColumn="0" w:lastRowLastColumn="0"/>
              <w:rPr>
                <w:rFonts w:cs="Arial"/>
                <w:b/>
                <w:bCs/>
                <w:color w:val="4C515A"/>
                <w:u w:val="double"/>
                <w:lang w:val="en" w:eastAsia="en-GB"/>
              </w:rPr>
            </w:pPr>
            <w:r w:rsidRPr="002B0C2F">
              <w:rPr>
                <w:rFonts w:cs="Arial"/>
                <w:b/>
                <w:bCs/>
                <w:color w:val="4C515A"/>
                <w:u w:val="double"/>
                <w:lang w:val="en" w:eastAsia="en-GB"/>
              </w:rPr>
              <w:t xml:space="preserve">GRAND TOTAL for </w:t>
            </w:r>
            <w:proofErr w:type="spellStart"/>
            <w:r w:rsidRPr="002B0C2F">
              <w:rPr>
                <w:rFonts w:cs="Arial"/>
                <w:b/>
                <w:bCs/>
                <w:color w:val="4C515A"/>
                <w:u w:val="double"/>
                <w:lang w:val="en" w:eastAsia="en-GB"/>
              </w:rPr>
              <w:t>BoQ</w:t>
            </w:r>
            <w:proofErr w:type="spellEnd"/>
            <w:r w:rsidRPr="002B0C2F">
              <w:rPr>
                <w:rFonts w:cs="Arial"/>
                <w:b/>
                <w:bCs/>
                <w:color w:val="4C515A"/>
                <w:u w:val="double"/>
                <w:lang w:val="en" w:eastAsia="en-GB"/>
              </w:rPr>
              <w:t xml:space="preserve"> 0</w:t>
            </w:r>
          </w:p>
        </w:tc>
        <w:tc>
          <w:tcPr>
            <w:tcW w:w="360" w:type="pct"/>
            <w:hideMark/>
          </w:tcPr>
          <w:p w14:paraId="6C327B55" w14:textId="77777777" w:rsidR="002B0C2F" w:rsidRPr="002B0C2F" w:rsidRDefault="002B0C2F" w:rsidP="002B0C2F">
            <w:pPr>
              <w:spacing w:after="280" w:line="276" w:lineRule="auto"/>
              <w:jc w:val="both"/>
              <w:cnfStyle w:val="000000000000" w:firstRow="0" w:lastRow="0" w:firstColumn="0" w:lastColumn="0" w:oddVBand="0" w:evenVBand="0" w:oddHBand="0" w:evenHBand="0" w:firstRowFirstColumn="0" w:firstRowLastColumn="0" w:lastRowFirstColumn="0" w:lastRowLastColumn="0"/>
              <w:rPr>
                <w:rFonts w:cs="Arial"/>
                <w:b/>
                <w:bCs/>
                <w:color w:val="4C515A"/>
                <w:u w:val="double"/>
                <w:lang w:val="en" w:eastAsia="en-GB"/>
              </w:rPr>
            </w:pPr>
          </w:p>
        </w:tc>
        <w:tc>
          <w:tcPr>
            <w:tcW w:w="272" w:type="pct"/>
            <w:hideMark/>
          </w:tcPr>
          <w:p w14:paraId="67B26DCD" w14:textId="77777777" w:rsidR="002B0C2F" w:rsidRPr="002B0C2F" w:rsidRDefault="002B0C2F" w:rsidP="002B0C2F">
            <w:pPr>
              <w:spacing w:after="280" w:line="276" w:lineRule="auto"/>
              <w:jc w:val="both"/>
              <w:cnfStyle w:val="000000000000" w:firstRow="0" w:lastRow="0" w:firstColumn="0" w:lastColumn="0" w:oddVBand="0" w:evenVBand="0" w:oddHBand="0" w:evenHBand="0" w:firstRowFirstColumn="0" w:firstRowLastColumn="0" w:lastRowFirstColumn="0" w:lastRowLastColumn="0"/>
              <w:rPr>
                <w:rFonts w:cs="Arial"/>
                <w:b/>
                <w:bCs/>
                <w:color w:val="4C515A"/>
                <w:u w:val="double"/>
                <w:lang w:val="en" w:eastAsia="en-GB"/>
              </w:rPr>
            </w:pPr>
          </w:p>
        </w:tc>
        <w:tc>
          <w:tcPr>
            <w:tcW w:w="556" w:type="pct"/>
            <w:hideMark/>
          </w:tcPr>
          <w:p w14:paraId="432B507A" w14:textId="77777777" w:rsidR="002B0C2F" w:rsidRPr="002B0C2F" w:rsidRDefault="002B0C2F" w:rsidP="002B0C2F">
            <w:pPr>
              <w:spacing w:after="280" w:line="276" w:lineRule="auto"/>
              <w:jc w:val="both"/>
              <w:cnfStyle w:val="000000000000" w:firstRow="0" w:lastRow="0" w:firstColumn="0" w:lastColumn="0" w:oddVBand="0" w:evenVBand="0" w:oddHBand="0" w:evenHBand="0" w:firstRowFirstColumn="0" w:firstRowLastColumn="0" w:lastRowFirstColumn="0" w:lastRowLastColumn="0"/>
              <w:rPr>
                <w:rFonts w:cs="Arial"/>
                <w:b/>
                <w:bCs/>
                <w:color w:val="4C515A"/>
                <w:u w:val="double"/>
                <w:lang w:val="en" w:eastAsia="en-GB"/>
              </w:rPr>
            </w:pPr>
          </w:p>
        </w:tc>
        <w:tc>
          <w:tcPr>
            <w:tcW w:w="595" w:type="pct"/>
            <w:hideMark/>
          </w:tcPr>
          <w:p w14:paraId="6FBB2D96" w14:textId="77777777" w:rsidR="002B0C2F" w:rsidRPr="002B0C2F" w:rsidRDefault="002B0C2F" w:rsidP="002B0C2F">
            <w:pPr>
              <w:spacing w:after="280" w:line="276" w:lineRule="auto"/>
              <w:jc w:val="both"/>
              <w:cnfStyle w:val="000000000000" w:firstRow="0" w:lastRow="0" w:firstColumn="0" w:lastColumn="0" w:oddVBand="0" w:evenVBand="0" w:oddHBand="0" w:evenHBand="0" w:firstRowFirstColumn="0" w:firstRowLastColumn="0" w:lastRowFirstColumn="0" w:lastRowLastColumn="0"/>
              <w:rPr>
                <w:rFonts w:cs="Arial"/>
                <w:b/>
                <w:bCs/>
                <w:color w:val="4C515A"/>
                <w:u w:val="double"/>
                <w:lang w:val="en" w:eastAsia="en-GB"/>
              </w:rPr>
            </w:pPr>
          </w:p>
        </w:tc>
      </w:tr>
    </w:tbl>
    <w:p w14:paraId="36A6F8D0" w14:textId="77777777" w:rsidR="002B0C2F" w:rsidRPr="002B0C2F" w:rsidRDefault="002B0C2F" w:rsidP="002B0C2F">
      <w:pPr>
        <w:keepNext/>
        <w:keepLines/>
        <w:spacing w:after="240" w:line="228" w:lineRule="auto"/>
        <w:outlineLvl w:val="1"/>
        <w:rPr>
          <w:rFonts w:ascii="Times New Roman" w:eastAsia="Times New Roman" w:hAnsi="Times New Roman" w:cs="Times New Roman"/>
          <w:b/>
          <w:color w:val="4C515A"/>
          <w:kern w:val="0"/>
          <w:sz w:val="36"/>
          <w:szCs w:val="36"/>
          <w:lang w:val="en" w:eastAsia="en-GB"/>
          <w14:ligatures w14:val="none"/>
        </w:rPr>
      </w:pPr>
    </w:p>
    <w:p w14:paraId="3EA401FA" w14:textId="77777777" w:rsidR="002B0C2F" w:rsidRPr="002B0C2F" w:rsidRDefault="002B0C2F" w:rsidP="002B0C2F">
      <w:pPr>
        <w:keepNext/>
        <w:keepLines/>
        <w:spacing w:after="240" w:line="228" w:lineRule="auto"/>
        <w:outlineLvl w:val="1"/>
        <w:rPr>
          <w:rFonts w:ascii="Times New Roman" w:eastAsia="Times New Roman" w:hAnsi="Times New Roman" w:cs="Times New Roman"/>
          <w:b/>
          <w:color w:val="4C515A"/>
          <w:kern w:val="0"/>
          <w:sz w:val="28"/>
          <w:szCs w:val="28"/>
          <w:lang w:val="en" w:eastAsia="en-GB"/>
          <w14:ligatures w14:val="none"/>
        </w:rPr>
      </w:pPr>
      <w:bookmarkStart w:id="0" w:name="_Toc211344230"/>
      <w:proofErr w:type="spellStart"/>
      <w:r w:rsidRPr="002B0C2F">
        <w:rPr>
          <w:rFonts w:ascii="Times New Roman" w:eastAsia="Times New Roman" w:hAnsi="Times New Roman" w:cs="Times New Roman"/>
          <w:b/>
          <w:color w:val="4C515A"/>
          <w:kern w:val="0"/>
          <w:sz w:val="28"/>
          <w:szCs w:val="28"/>
          <w:lang w:val="en" w:eastAsia="en-GB"/>
          <w14:ligatures w14:val="none"/>
        </w:rPr>
        <w:t>BoQ</w:t>
      </w:r>
      <w:proofErr w:type="spellEnd"/>
      <w:r w:rsidRPr="002B0C2F">
        <w:rPr>
          <w:rFonts w:ascii="Times New Roman" w:eastAsia="Times New Roman" w:hAnsi="Times New Roman" w:cs="Times New Roman"/>
          <w:b/>
          <w:color w:val="4C515A"/>
          <w:kern w:val="0"/>
          <w:sz w:val="28"/>
          <w:szCs w:val="28"/>
          <w:lang w:val="en" w:eastAsia="en-GB"/>
          <w14:ligatures w14:val="none"/>
        </w:rPr>
        <w:t xml:space="preserve"> 1: Typical Hand Pump </w:t>
      </w:r>
      <w:bookmarkEnd w:id="0"/>
      <w:r w:rsidRPr="002B0C2F">
        <w:rPr>
          <w:rFonts w:ascii="Times New Roman" w:eastAsia="Times New Roman" w:hAnsi="Times New Roman" w:cs="Times New Roman"/>
          <w:b/>
          <w:color w:val="4C515A"/>
          <w:kern w:val="0"/>
          <w:sz w:val="28"/>
          <w:szCs w:val="28"/>
          <w:lang w:val="en" w:eastAsia="en-GB"/>
          <w14:ligatures w14:val="none"/>
        </w:rPr>
        <w:t>Civil works</w:t>
      </w:r>
    </w:p>
    <w:tbl>
      <w:tblPr>
        <w:tblStyle w:val="GridTable1Light1"/>
        <w:tblW w:w="10345" w:type="dxa"/>
        <w:tblLook w:val="04A0" w:firstRow="1" w:lastRow="0" w:firstColumn="1" w:lastColumn="0" w:noHBand="0" w:noVBand="1"/>
      </w:tblPr>
      <w:tblGrid>
        <w:gridCol w:w="677"/>
        <w:gridCol w:w="5177"/>
        <w:gridCol w:w="634"/>
        <w:gridCol w:w="1079"/>
        <w:gridCol w:w="1338"/>
        <w:gridCol w:w="1440"/>
      </w:tblGrid>
      <w:tr w:rsidR="002B0C2F" w:rsidRPr="002B0C2F" w14:paraId="0B28C669" w14:textId="77777777" w:rsidTr="00490F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ECB96D" w14:textId="77777777" w:rsidR="002B0C2F" w:rsidRPr="002B0C2F" w:rsidRDefault="002B0C2F" w:rsidP="002B0C2F">
            <w:pPr>
              <w:spacing w:before="100" w:beforeAutospacing="1" w:after="100" w:afterAutospacing="1" w:line="276" w:lineRule="auto"/>
              <w:jc w:val="both"/>
              <w:rPr>
                <w:rFonts w:cs="Arial"/>
                <w:color w:val="4C515A"/>
                <w:lang w:val="en" w:eastAsia="en-GB"/>
              </w:rPr>
            </w:pPr>
            <w:r w:rsidRPr="002B0C2F">
              <w:rPr>
                <w:rFonts w:cs="Arial"/>
                <w:color w:val="4C515A"/>
                <w:lang w:val="en" w:eastAsia="en-GB"/>
              </w:rPr>
              <w:t>Item</w:t>
            </w:r>
          </w:p>
        </w:tc>
        <w:tc>
          <w:tcPr>
            <w:tcW w:w="0" w:type="auto"/>
            <w:hideMark/>
          </w:tcPr>
          <w:p w14:paraId="789249C2" w14:textId="77777777" w:rsidR="002B0C2F" w:rsidRPr="002B0C2F" w:rsidRDefault="002B0C2F" w:rsidP="002B0C2F">
            <w:pPr>
              <w:spacing w:before="100" w:beforeAutospacing="1" w:after="100" w:afterAutospacing="1" w:line="276" w:lineRule="auto"/>
              <w:jc w:val="both"/>
              <w:cnfStyle w:val="100000000000" w:firstRow="1"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Work Description</w:t>
            </w:r>
          </w:p>
        </w:tc>
        <w:tc>
          <w:tcPr>
            <w:tcW w:w="0" w:type="auto"/>
            <w:hideMark/>
          </w:tcPr>
          <w:p w14:paraId="1F249C67" w14:textId="77777777" w:rsidR="002B0C2F" w:rsidRPr="002B0C2F" w:rsidRDefault="002B0C2F" w:rsidP="002B0C2F">
            <w:pPr>
              <w:spacing w:before="100" w:beforeAutospacing="1" w:after="100" w:afterAutospacing="1" w:line="276" w:lineRule="auto"/>
              <w:jc w:val="both"/>
              <w:cnfStyle w:val="100000000000" w:firstRow="1"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Unit</w:t>
            </w:r>
          </w:p>
        </w:tc>
        <w:tc>
          <w:tcPr>
            <w:tcW w:w="0" w:type="auto"/>
            <w:hideMark/>
          </w:tcPr>
          <w:p w14:paraId="5A90D7E2" w14:textId="77777777" w:rsidR="002B0C2F" w:rsidRPr="002B0C2F" w:rsidRDefault="002B0C2F" w:rsidP="002B0C2F">
            <w:pPr>
              <w:spacing w:before="100" w:beforeAutospacing="1" w:after="100" w:afterAutospacing="1" w:line="276" w:lineRule="auto"/>
              <w:jc w:val="both"/>
              <w:cnfStyle w:val="100000000000" w:firstRow="1"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Quantity</w:t>
            </w:r>
          </w:p>
        </w:tc>
        <w:tc>
          <w:tcPr>
            <w:tcW w:w="1338" w:type="dxa"/>
            <w:hideMark/>
          </w:tcPr>
          <w:p w14:paraId="01B6E959" w14:textId="77777777" w:rsidR="002B0C2F" w:rsidRPr="002B0C2F" w:rsidRDefault="002B0C2F" w:rsidP="002B0C2F">
            <w:pPr>
              <w:spacing w:before="100" w:beforeAutospacing="1" w:after="100" w:afterAutospacing="1" w:line="276" w:lineRule="auto"/>
              <w:jc w:val="both"/>
              <w:cnfStyle w:val="100000000000" w:firstRow="1"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Unit Price</w:t>
            </w:r>
          </w:p>
        </w:tc>
        <w:tc>
          <w:tcPr>
            <w:tcW w:w="1440" w:type="dxa"/>
            <w:hideMark/>
          </w:tcPr>
          <w:p w14:paraId="6122B28D" w14:textId="77777777" w:rsidR="002B0C2F" w:rsidRPr="002B0C2F" w:rsidRDefault="002B0C2F" w:rsidP="002B0C2F">
            <w:pPr>
              <w:spacing w:before="100" w:beforeAutospacing="1" w:after="100" w:afterAutospacing="1" w:line="276" w:lineRule="auto"/>
              <w:jc w:val="both"/>
              <w:cnfStyle w:val="100000000000" w:firstRow="1"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Total Cost</w:t>
            </w:r>
          </w:p>
        </w:tc>
      </w:tr>
      <w:tr w:rsidR="002B0C2F" w:rsidRPr="002B0C2F" w14:paraId="7B57ADEA"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365065F0" w14:textId="77777777" w:rsidR="002B0C2F" w:rsidRPr="002B0C2F" w:rsidRDefault="002B0C2F" w:rsidP="002B0C2F">
            <w:pPr>
              <w:spacing w:before="100" w:beforeAutospacing="1" w:after="100" w:afterAutospacing="1" w:line="276" w:lineRule="auto"/>
              <w:jc w:val="both"/>
              <w:rPr>
                <w:rFonts w:cs="Arial"/>
                <w:color w:val="4C515A"/>
                <w:lang w:val="en" w:eastAsia="en-GB"/>
              </w:rPr>
            </w:pPr>
            <w:r w:rsidRPr="002B0C2F">
              <w:rPr>
                <w:rFonts w:cs="Arial"/>
                <w:color w:val="4C515A"/>
                <w:lang w:val="en" w:eastAsia="en-GB"/>
              </w:rPr>
              <w:t>1</w:t>
            </w:r>
          </w:p>
        </w:tc>
        <w:tc>
          <w:tcPr>
            <w:tcW w:w="0" w:type="auto"/>
            <w:hideMark/>
          </w:tcPr>
          <w:p w14:paraId="45638014"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Demolition and removal of existing concrete floor (1.8m diameter, 20cm thick) and disposal off-site</w:t>
            </w:r>
          </w:p>
        </w:tc>
        <w:tc>
          <w:tcPr>
            <w:tcW w:w="0" w:type="auto"/>
            <w:hideMark/>
          </w:tcPr>
          <w:p w14:paraId="15355B95"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m²</w:t>
            </w:r>
          </w:p>
        </w:tc>
        <w:tc>
          <w:tcPr>
            <w:tcW w:w="0" w:type="auto"/>
            <w:hideMark/>
          </w:tcPr>
          <w:p w14:paraId="3B070E37"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3</w:t>
            </w:r>
          </w:p>
        </w:tc>
        <w:tc>
          <w:tcPr>
            <w:tcW w:w="1338" w:type="dxa"/>
            <w:hideMark/>
          </w:tcPr>
          <w:p w14:paraId="18B91878"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440" w:type="dxa"/>
            <w:hideMark/>
          </w:tcPr>
          <w:p w14:paraId="0FEC67D2"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r>
      <w:tr w:rsidR="002B0C2F" w:rsidRPr="002B0C2F" w14:paraId="2E98DB00"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6DB7E6E9" w14:textId="77777777" w:rsidR="002B0C2F" w:rsidRPr="002B0C2F" w:rsidRDefault="002B0C2F" w:rsidP="002B0C2F">
            <w:pPr>
              <w:spacing w:before="100" w:beforeAutospacing="1" w:after="100" w:afterAutospacing="1" w:line="276" w:lineRule="auto"/>
              <w:jc w:val="both"/>
              <w:rPr>
                <w:rFonts w:cs="Arial"/>
                <w:color w:val="4C515A"/>
                <w:lang w:val="en" w:eastAsia="en-GB"/>
              </w:rPr>
            </w:pPr>
            <w:r w:rsidRPr="002B0C2F">
              <w:rPr>
                <w:rFonts w:cs="Arial"/>
                <w:color w:val="4C515A"/>
                <w:lang w:val="en" w:eastAsia="en-GB"/>
              </w:rPr>
              <w:lastRenderedPageBreak/>
              <w:t>2</w:t>
            </w:r>
          </w:p>
        </w:tc>
        <w:tc>
          <w:tcPr>
            <w:tcW w:w="0" w:type="auto"/>
            <w:hideMark/>
          </w:tcPr>
          <w:p w14:paraId="4322710E"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Ditto, but for water drainage line (3.5m long, 30cm wide)</w:t>
            </w:r>
          </w:p>
        </w:tc>
        <w:tc>
          <w:tcPr>
            <w:tcW w:w="0" w:type="auto"/>
            <w:hideMark/>
          </w:tcPr>
          <w:p w14:paraId="1B57FC08"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roofErr w:type="spellStart"/>
            <w:r w:rsidRPr="002B0C2F">
              <w:rPr>
                <w:rFonts w:cs="Arial"/>
                <w:color w:val="4C515A"/>
                <w:lang w:val="en" w:eastAsia="en-GB"/>
              </w:rPr>
              <w:t>m.l</w:t>
            </w:r>
            <w:proofErr w:type="spellEnd"/>
          </w:p>
        </w:tc>
        <w:tc>
          <w:tcPr>
            <w:tcW w:w="0" w:type="auto"/>
            <w:hideMark/>
          </w:tcPr>
          <w:p w14:paraId="196C7F7F"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3.5</w:t>
            </w:r>
          </w:p>
        </w:tc>
        <w:tc>
          <w:tcPr>
            <w:tcW w:w="1338" w:type="dxa"/>
            <w:hideMark/>
          </w:tcPr>
          <w:p w14:paraId="7263F4A3"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440" w:type="dxa"/>
            <w:hideMark/>
          </w:tcPr>
          <w:p w14:paraId="7FAD18AE"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r>
      <w:tr w:rsidR="002B0C2F" w:rsidRPr="002B0C2F" w14:paraId="7A0FD342"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3916585B" w14:textId="77777777" w:rsidR="002B0C2F" w:rsidRPr="002B0C2F" w:rsidRDefault="002B0C2F" w:rsidP="002B0C2F">
            <w:pPr>
              <w:spacing w:before="100" w:beforeAutospacing="1" w:after="100" w:afterAutospacing="1" w:line="276" w:lineRule="auto"/>
              <w:jc w:val="both"/>
              <w:rPr>
                <w:rFonts w:cs="Arial"/>
                <w:color w:val="4C515A"/>
                <w:lang w:val="en" w:eastAsia="en-GB"/>
              </w:rPr>
            </w:pPr>
            <w:r w:rsidRPr="002B0C2F">
              <w:rPr>
                <w:rFonts w:cs="Arial"/>
                <w:color w:val="4C515A"/>
                <w:lang w:val="en" w:eastAsia="en-GB"/>
              </w:rPr>
              <w:t>3</w:t>
            </w:r>
          </w:p>
        </w:tc>
        <w:tc>
          <w:tcPr>
            <w:tcW w:w="0" w:type="auto"/>
            <w:hideMark/>
          </w:tcPr>
          <w:p w14:paraId="29486E3B"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Excavation to a depth of 50cm and disposal off-site</w:t>
            </w:r>
          </w:p>
        </w:tc>
        <w:tc>
          <w:tcPr>
            <w:tcW w:w="0" w:type="auto"/>
            <w:hideMark/>
          </w:tcPr>
          <w:p w14:paraId="5AB998BC"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m³</w:t>
            </w:r>
          </w:p>
        </w:tc>
        <w:tc>
          <w:tcPr>
            <w:tcW w:w="0" w:type="auto"/>
            <w:hideMark/>
          </w:tcPr>
          <w:p w14:paraId="1D255331"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8</w:t>
            </w:r>
          </w:p>
        </w:tc>
        <w:tc>
          <w:tcPr>
            <w:tcW w:w="1338" w:type="dxa"/>
            <w:hideMark/>
          </w:tcPr>
          <w:p w14:paraId="3BF5520C"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440" w:type="dxa"/>
            <w:hideMark/>
          </w:tcPr>
          <w:p w14:paraId="4D5968A1"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r>
      <w:tr w:rsidR="002B0C2F" w:rsidRPr="002B0C2F" w14:paraId="1C09B2EC"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4C2884F6" w14:textId="77777777" w:rsidR="002B0C2F" w:rsidRPr="002B0C2F" w:rsidRDefault="002B0C2F" w:rsidP="002B0C2F">
            <w:pPr>
              <w:spacing w:before="100" w:beforeAutospacing="1" w:after="100" w:afterAutospacing="1" w:line="276" w:lineRule="auto"/>
              <w:jc w:val="both"/>
              <w:rPr>
                <w:rFonts w:cs="Arial"/>
                <w:color w:val="4C515A"/>
                <w:lang w:val="en" w:eastAsia="en-GB"/>
              </w:rPr>
            </w:pPr>
            <w:r w:rsidRPr="002B0C2F">
              <w:rPr>
                <w:rFonts w:cs="Arial"/>
                <w:color w:val="4C515A"/>
                <w:lang w:val="en" w:eastAsia="en-GB"/>
              </w:rPr>
              <w:t>4</w:t>
            </w:r>
          </w:p>
        </w:tc>
        <w:tc>
          <w:tcPr>
            <w:tcW w:w="0" w:type="auto"/>
            <w:hideMark/>
          </w:tcPr>
          <w:p w14:paraId="4981A01E"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Supply and fill with selected fill material (</w:t>
            </w:r>
            <w:proofErr w:type="spellStart"/>
            <w:r w:rsidRPr="002B0C2F">
              <w:rPr>
                <w:rFonts w:cs="Arial"/>
                <w:color w:val="4C515A"/>
                <w:lang w:val="en" w:eastAsia="en-GB"/>
              </w:rPr>
              <w:t>Reqaita</w:t>
            </w:r>
            <w:proofErr w:type="spellEnd"/>
            <w:r w:rsidRPr="002B0C2F">
              <w:rPr>
                <w:rFonts w:cs="Arial"/>
                <w:color w:val="4C515A"/>
                <w:lang w:val="en" w:eastAsia="en-GB"/>
              </w:rPr>
              <w:t>) in two layers, 50cm total depth, with proper watering and compaction</w:t>
            </w:r>
          </w:p>
        </w:tc>
        <w:tc>
          <w:tcPr>
            <w:tcW w:w="0" w:type="auto"/>
            <w:hideMark/>
          </w:tcPr>
          <w:p w14:paraId="0CE87512"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m³</w:t>
            </w:r>
          </w:p>
        </w:tc>
        <w:tc>
          <w:tcPr>
            <w:tcW w:w="0" w:type="auto"/>
            <w:hideMark/>
          </w:tcPr>
          <w:p w14:paraId="4CDFE2AB"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8</w:t>
            </w:r>
          </w:p>
        </w:tc>
        <w:tc>
          <w:tcPr>
            <w:tcW w:w="1338" w:type="dxa"/>
            <w:hideMark/>
          </w:tcPr>
          <w:p w14:paraId="44079DA0"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440" w:type="dxa"/>
            <w:hideMark/>
          </w:tcPr>
          <w:p w14:paraId="7336E55A"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r>
      <w:tr w:rsidR="002B0C2F" w:rsidRPr="002B0C2F" w14:paraId="07AC0D4E"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3B21B9B6" w14:textId="77777777" w:rsidR="002B0C2F" w:rsidRPr="002B0C2F" w:rsidRDefault="002B0C2F" w:rsidP="002B0C2F">
            <w:pPr>
              <w:spacing w:before="100" w:beforeAutospacing="1" w:after="100" w:afterAutospacing="1" w:line="276" w:lineRule="auto"/>
              <w:jc w:val="both"/>
              <w:rPr>
                <w:rFonts w:cs="Arial"/>
                <w:color w:val="4C515A"/>
                <w:lang w:val="en" w:eastAsia="en-GB"/>
              </w:rPr>
            </w:pPr>
            <w:r w:rsidRPr="002B0C2F">
              <w:rPr>
                <w:rFonts w:cs="Arial"/>
                <w:color w:val="4C515A"/>
                <w:lang w:val="en" w:eastAsia="en-GB"/>
              </w:rPr>
              <w:t>5</w:t>
            </w:r>
          </w:p>
        </w:tc>
        <w:tc>
          <w:tcPr>
            <w:tcW w:w="0" w:type="auto"/>
            <w:hideMark/>
          </w:tcPr>
          <w:p w14:paraId="17DE5AE1"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Supply and cast reinforced concrete floor (circular, 1.8m diameter), using 12</w:t>
            </w:r>
            <w:proofErr w:type="gramStart"/>
            <w:r w:rsidRPr="002B0C2F">
              <w:rPr>
                <w:rFonts w:cs="Arial"/>
                <w:color w:val="4C515A"/>
                <w:lang w:val="en" w:eastAsia="en-GB"/>
              </w:rPr>
              <w:t>mm @</w:t>
            </w:r>
            <w:proofErr w:type="gramEnd"/>
            <w:r w:rsidRPr="002B0C2F">
              <w:rPr>
                <w:rFonts w:cs="Arial"/>
                <w:color w:val="4C515A"/>
                <w:lang w:val="en" w:eastAsia="en-GB"/>
              </w:rPr>
              <w:t>150mm c/c in both directions, mix 1:2:4, the floor is 15cm thick, cured for 5 days</w:t>
            </w:r>
          </w:p>
        </w:tc>
        <w:tc>
          <w:tcPr>
            <w:tcW w:w="0" w:type="auto"/>
            <w:hideMark/>
          </w:tcPr>
          <w:p w14:paraId="48512275"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m³</w:t>
            </w:r>
          </w:p>
        </w:tc>
        <w:tc>
          <w:tcPr>
            <w:tcW w:w="0" w:type="auto"/>
            <w:hideMark/>
          </w:tcPr>
          <w:p w14:paraId="6BA3CF99"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0.4</w:t>
            </w:r>
          </w:p>
        </w:tc>
        <w:tc>
          <w:tcPr>
            <w:tcW w:w="1338" w:type="dxa"/>
            <w:hideMark/>
          </w:tcPr>
          <w:p w14:paraId="06600C68"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440" w:type="dxa"/>
            <w:hideMark/>
          </w:tcPr>
          <w:p w14:paraId="2DC8B3F2"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r>
      <w:tr w:rsidR="002B0C2F" w:rsidRPr="002B0C2F" w14:paraId="1DBC534F"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6E871A43" w14:textId="77777777" w:rsidR="002B0C2F" w:rsidRPr="002B0C2F" w:rsidRDefault="002B0C2F" w:rsidP="002B0C2F">
            <w:pPr>
              <w:spacing w:before="100" w:beforeAutospacing="1" w:after="100" w:afterAutospacing="1" w:line="276" w:lineRule="auto"/>
              <w:jc w:val="both"/>
              <w:rPr>
                <w:rFonts w:cs="Arial"/>
                <w:color w:val="4C515A"/>
                <w:lang w:val="en" w:eastAsia="en-GB"/>
              </w:rPr>
            </w:pPr>
            <w:r w:rsidRPr="002B0C2F">
              <w:rPr>
                <w:rFonts w:cs="Arial"/>
                <w:color w:val="4C515A"/>
                <w:lang w:val="en" w:eastAsia="en-GB"/>
              </w:rPr>
              <w:t>6</w:t>
            </w:r>
          </w:p>
        </w:tc>
        <w:tc>
          <w:tcPr>
            <w:tcW w:w="0" w:type="auto"/>
            <w:hideMark/>
          </w:tcPr>
          <w:p w14:paraId="50076DA1"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Ditto, but for collection pit (1m x 1m), 15cm thick</w:t>
            </w:r>
          </w:p>
        </w:tc>
        <w:tc>
          <w:tcPr>
            <w:tcW w:w="0" w:type="auto"/>
            <w:hideMark/>
          </w:tcPr>
          <w:p w14:paraId="4805ABE7"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m³</w:t>
            </w:r>
          </w:p>
        </w:tc>
        <w:tc>
          <w:tcPr>
            <w:tcW w:w="0" w:type="auto"/>
            <w:hideMark/>
          </w:tcPr>
          <w:p w14:paraId="1CA0A4C5"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0.15</w:t>
            </w:r>
          </w:p>
        </w:tc>
        <w:tc>
          <w:tcPr>
            <w:tcW w:w="1338" w:type="dxa"/>
            <w:hideMark/>
          </w:tcPr>
          <w:p w14:paraId="59DDE9F7"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440" w:type="dxa"/>
            <w:hideMark/>
          </w:tcPr>
          <w:p w14:paraId="31657EC0"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r>
      <w:tr w:rsidR="002B0C2F" w:rsidRPr="002B0C2F" w14:paraId="5D4D4A8E"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5CD4C315" w14:textId="77777777" w:rsidR="002B0C2F" w:rsidRPr="002B0C2F" w:rsidRDefault="002B0C2F" w:rsidP="002B0C2F">
            <w:pPr>
              <w:spacing w:before="100" w:beforeAutospacing="1" w:after="100" w:afterAutospacing="1" w:line="276" w:lineRule="auto"/>
              <w:jc w:val="both"/>
              <w:rPr>
                <w:rFonts w:cs="Arial"/>
                <w:color w:val="4C515A"/>
                <w:lang w:val="en" w:eastAsia="en-GB"/>
              </w:rPr>
            </w:pPr>
            <w:r w:rsidRPr="002B0C2F">
              <w:rPr>
                <w:rFonts w:cs="Arial"/>
                <w:color w:val="4C515A"/>
                <w:lang w:val="en" w:eastAsia="en-GB"/>
              </w:rPr>
              <w:t>7</w:t>
            </w:r>
          </w:p>
        </w:tc>
        <w:tc>
          <w:tcPr>
            <w:tcW w:w="0" w:type="auto"/>
            <w:hideMark/>
          </w:tcPr>
          <w:p w14:paraId="694CDE1C"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Supply and construct U-shape Sectioned water drainage channel (3.5m long, 30cm wide, 10cm thick with 5cm raised sides) using plain concrete mix 1:3:6, including proper slope, plastering, and 5-day curing</w:t>
            </w:r>
          </w:p>
        </w:tc>
        <w:tc>
          <w:tcPr>
            <w:tcW w:w="0" w:type="auto"/>
            <w:hideMark/>
          </w:tcPr>
          <w:p w14:paraId="44F1BE13"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m³</w:t>
            </w:r>
          </w:p>
        </w:tc>
        <w:tc>
          <w:tcPr>
            <w:tcW w:w="0" w:type="auto"/>
            <w:hideMark/>
          </w:tcPr>
          <w:p w14:paraId="0915B9F2"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0.8</w:t>
            </w:r>
          </w:p>
        </w:tc>
        <w:tc>
          <w:tcPr>
            <w:tcW w:w="1338" w:type="dxa"/>
            <w:hideMark/>
          </w:tcPr>
          <w:p w14:paraId="218B20A1"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440" w:type="dxa"/>
            <w:hideMark/>
          </w:tcPr>
          <w:p w14:paraId="716F7E4D"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r>
      <w:tr w:rsidR="002B0C2F" w:rsidRPr="002B0C2F" w14:paraId="382FA99A"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793209B7" w14:textId="77777777" w:rsidR="002B0C2F" w:rsidRPr="002B0C2F" w:rsidRDefault="002B0C2F" w:rsidP="002B0C2F">
            <w:pPr>
              <w:spacing w:before="100" w:beforeAutospacing="1" w:after="100" w:afterAutospacing="1" w:line="276" w:lineRule="auto"/>
              <w:jc w:val="both"/>
              <w:rPr>
                <w:rFonts w:cs="Arial"/>
                <w:color w:val="4C515A"/>
                <w:lang w:val="en" w:eastAsia="en-GB"/>
              </w:rPr>
            </w:pPr>
          </w:p>
        </w:tc>
        <w:tc>
          <w:tcPr>
            <w:tcW w:w="0" w:type="auto"/>
            <w:hideMark/>
          </w:tcPr>
          <w:p w14:paraId="0FABB369"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b/>
                <w:bCs/>
                <w:color w:val="4C515A"/>
                <w:lang w:val="en" w:eastAsia="en-GB"/>
              </w:rPr>
              <w:t>Total</w:t>
            </w:r>
          </w:p>
        </w:tc>
        <w:tc>
          <w:tcPr>
            <w:tcW w:w="0" w:type="auto"/>
            <w:hideMark/>
          </w:tcPr>
          <w:p w14:paraId="490E756C"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0" w:type="auto"/>
            <w:hideMark/>
          </w:tcPr>
          <w:p w14:paraId="4ABB8581"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338" w:type="dxa"/>
            <w:hideMark/>
          </w:tcPr>
          <w:p w14:paraId="16FD7477"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440" w:type="dxa"/>
            <w:hideMark/>
          </w:tcPr>
          <w:p w14:paraId="1469C177"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r>
      <w:tr w:rsidR="002B0C2F" w:rsidRPr="002B0C2F" w14:paraId="40AAC041"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178A5BB4" w14:textId="77777777" w:rsidR="002B0C2F" w:rsidRPr="002B0C2F" w:rsidRDefault="002B0C2F" w:rsidP="002B0C2F">
            <w:pPr>
              <w:spacing w:before="100" w:beforeAutospacing="1" w:after="100" w:afterAutospacing="1" w:line="276" w:lineRule="auto"/>
              <w:jc w:val="both"/>
              <w:rPr>
                <w:rFonts w:cs="Arial"/>
                <w:color w:val="4C515A"/>
                <w:lang w:val="en" w:eastAsia="en-GB"/>
              </w:rPr>
            </w:pPr>
          </w:p>
        </w:tc>
        <w:tc>
          <w:tcPr>
            <w:tcW w:w="0" w:type="auto"/>
            <w:hideMark/>
          </w:tcPr>
          <w:p w14:paraId="31ECCB4E"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b/>
                <w:bCs/>
                <w:color w:val="4C515A"/>
                <w:lang w:val="en" w:eastAsia="en-GB"/>
              </w:rPr>
              <w:t>17% VAT</w:t>
            </w:r>
          </w:p>
        </w:tc>
        <w:tc>
          <w:tcPr>
            <w:tcW w:w="0" w:type="auto"/>
            <w:hideMark/>
          </w:tcPr>
          <w:p w14:paraId="64402AAD"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0" w:type="auto"/>
            <w:hideMark/>
          </w:tcPr>
          <w:p w14:paraId="0CB229A9"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338" w:type="dxa"/>
            <w:hideMark/>
          </w:tcPr>
          <w:p w14:paraId="29F4E0B5"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440" w:type="dxa"/>
            <w:hideMark/>
          </w:tcPr>
          <w:p w14:paraId="325D4EF4"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r>
      <w:tr w:rsidR="002B0C2F" w:rsidRPr="002B0C2F" w14:paraId="75EA9476"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719E60BE" w14:textId="77777777" w:rsidR="002B0C2F" w:rsidRPr="002B0C2F" w:rsidRDefault="002B0C2F" w:rsidP="002B0C2F">
            <w:pPr>
              <w:spacing w:before="100" w:beforeAutospacing="1" w:after="100" w:afterAutospacing="1" w:line="276" w:lineRule="auto"/>
              <w:jc w:val="both"/>
              <w:rPr>
                <w:rFonts w:cs="Arial"/>
                <w:color w:val="4C515A"/>
                <w:lang w:val="en" w:eastAsia="en-GB"/>
              </w:rPr>
            </w:pPr>
          </w:p>
        </w:tc>
        <w:tc>
          <w:tcPr>
            <w:tcW w:w="0" w:type="auto"/>
            <w:hideMark/>
          </w:tcPr>
          <w:p w14:paraId="63F23EC6"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b/>
                <w:bCs/>
                <w:color w:val="4C515A"/>
                <w:lang w:val="en" w:eastAsia="en-GB"/>
              </w:rPr>
              <w:t xml:space="preserve">GRAND TOTAL for </w:t>
            </w:r>
            <w:proofErr w:type="spellStart"/>
            <w:r w:rsidRPr="002B0C2F">
              <w:rPr>
                <w:rFonts w:cs="Arial"/>
                <w:b/>
                <w:bCs/>
                <w:color w:val="4C515A"/>
                <w:lang w:val="en" w:eastAsia="en-GB"/>
              </w:rPr>
              <w:t>BoQ</w:t>
            </w:r>
            <w:proofErr w:type="spellEnd"/>
            <w:r w:rsidRPr="002B0C2F">
              <w:rPr>
                <w:rFonts w:cs="Arial"/>
                <w:b/>
                <w:bCs/>
                <w:color w:val="4C515A"/>
                <w:lang w:val="en" w:eastAsia="en-GB"/>
              </w:rPr>
              <w:t xml:space="preserve"> 1</w:t>
            </w:r>
          </w:p>
        </w:tc>
        <w:tc>
          <w:tcPr>
            <w:tcW w:w="0" w:type="auto"/>
            <w:hideMark/>
          </w:tcPr>
          <w:p w14:paraId="5F5F258B"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0" w:type="auto"/>
            <w:hideMark/>
          </w:tcPr>
          <w:p w14:paraId="603029C0"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338" w:type="dxa"/>
            <w:hideMark/>
          </w:tcPr>
          <w:p w14:paraId="32BE85F0"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440" w:type="dxa"/>
            <w:hideMark/>
          </w:tcPr>
          <w:p w14:paraId="52252433"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r>
    </w:tbl>
    <w:p w14:paraId="434E6E33" w14:textId="77777777" w:rsidR="002B0C2F" w:rsidRPr="002B0C2F" w:rsidRDefault="002B0C2F" w:rsidP="002B0C2F">
      <w:pPr>
        <w:keepNext/>
        <w:keepLines/>
        <w:spacing w:after="240" w:line="228" w:lineRule="auto"/>
        <w:outlineLvl w:val="1"/>
        <w:rPr>
          <w:rFonts w:ascii="Times New Roman" w:eastAsia="Times New Roman" w:hAnsi="Times New Roman" w:cs="Times New Roman"/>
          <w:b/>
          <w:color w:val="4C515A"/>
          <w:kern w:val="0"/>
          <w:sz w:val="36"/>
          <w:szCs w:val="36"/>
          <w:lang w:val="en" w:eastAsia="en-GB"/>
          <w14:ligatures w14:val="none"/>
        </w:rPr>
      </w:pPr>
      <w:bookmarkStart w:id="1" w:name="_Toc211344231"/>
    </w:p>
    <w:p w14:paraId="32E673C5" w14:textId="77777777" w:rsidR="002B0C2F" w:rsidRPr="002B0C2F" w:rsidRDefault="002B0C2F" w:rsidP="002B0C2F">
      <w:pPr>
        <w:keepNext/>
        <w:keepLines/>
        <w:spacing w:after="240" w:line="228" w:lineRule="auto"/>
        <w:outlineLvl w:val="1"/>
        <w:rPr>
          <w:rFonts w:ascii="Times New Roman" w:eastAsia="Times New Roman" w:hAnsi="Times New Roman" w:cs="Times New Roman"/>
          <w:b/>
          <w:color w:val="4C515A"/>
          <w:kern w:val="0"/>
          <w:sz w:val="28"/>
          <w:szCs w:val="28"/>
          <w:lang w:val="en" w:eastAsia="en-GB"/>
          <w14:ligatures w14:val="none"/>
        </w:rPr>
      </w:pPr>
    </w:p>
    <w:p w14:paraId="4DF40CDB" w14:textId="77777777" w:rsidR="002B0C2F" w:rsidRPr="002B0C2F" w:rsidRDefault="002B0C2F" w:rsidP="002B0C2F">
      <w:pPr>
        <w:keepNext/>
        <w:keepLines/>
        <w:spacing w:after="240" w:line="228" w:lineRule="auto"/>
        <w:outlineLvl w:val="1"/>
        <w:rPr>
          <w:rFonts w:ascii="Times New Roman" w:eastAsia="Times New Roman" w:hAnsi="Times New Roman" w:cs="Times New Roman"/>
          <w:b/>
          <w:color w:val="4C515A"/>
          <w:kern w:val="0"/>
          <w:sz w:val="28"/>
          <w:szCs w:val="28"/>
          <w:lang w:val="en" w:eastAsia="en-GB"/>
          <w14:ligatures w14:val="none"/>
        </w:rPr>
      </w:pPr>
      <w:proofErr w:type="spellStart"/>
      <w:r w:rsidRPr="002B0C2F">
        <w:rPr>
          <w:rFonts w:ascii="Times New Roman" w:eastAsia="Times New Roman" w:hAnsi="Times New Roman" w:cs="Times New Roman"/>
          <w:b/>
          <w:color w:val="4C515A"/>
          <w:kern w:val="0"/>
          <w:sz w:val="28"/>
          <w:szCs w:val="28"/>
          <w:lang w:val="en" w:eastAsia="en-GB"/>
          <w14:ligatures w14:val="none"/>
        </w:rPr>
        <w:t>BoQ</w:t>
      </w:r>
      <w:proofErr w:type="spellEnd"/>
      <w:r w:rsidRPr="002B0C2F">
        <w:rPr>
          <w:rFonts w:ascii="Times New Roman" w:eastAsia="Times New Roman" w:hAnsi="Times New Roman" w:cs="Times New Roman"/>
          <w:b/>
          <w:color w:val="4C515A"/>
          <w:kern w:val="0"/>
          <w:sz w:val="28"/>
          <w:szCs w:val="28"/>
          <w:lang w:val="en" w:eastAsia="en-GB"/>
          <w14:ligatures w14:val="none"/>
        </w:rPr>
        <w:t xml:space="preserve"> 2: Rehabilitation of </w:t>
      </w:r>
      <w:proofErr w:type="spellStart"/>
      <w:r w:rsidRPr="002B0C2F">
        <w:rPr>
          <w:rFonts w:ascii="Times New Roman" w:eastAsia="Times New Roman" w:hAnsi="Times New Roman" w:cs="Times New Roman"/>
          <w:b/>
          <w:color w:val="4C515A"/>
          <w:kern w:val="0"/>
          <w:sz w:val="28"/>
          <w:szCs w:val="28"/>
          <w:lang w:val="en" w:eastAsia="en-GB"/>
          <w14:ligatures w14:val="none"/>
        </w:rPr>
        <w:t>Alshamam</w:t>
      </w:r>
      <w:proofErr w:type="spellEnd"/>
      <w:r w:rsidRPr="002B0C2F">
        <w:rPr>
          <w:rFonts w:ascii="Times New Roman" w:eastAsia="Times New Roman" w:hAnsi="Times New Roman" w:cs="Times New Roman"/>
          <w:b/>
          <w:color w:val="4C515A"/>
          <w:kern w:val="0"/>
          <w:sz w:val="28"/>
          <w:szCs w:val="28"/>
          <w:lang w:val="en" w:eastAsia="en-GB"/>
          <w14:ligatures w14:val="none"/>
        </w:rPr>
        <w:t xml:space="preserve"> Hand Pump- </w:t>
      </w:r>
      <w:proofErr w:type="spellStart"/>
      <w:r w:rsidRPr="002B0C2F">
        <w:rPr>
          <w:rFonts w:ascii="Times New Roman" w:eastAsia="Times New Roman" w:hAnsi="Times New Roman" w:cs="Times New Roman"/>
          <w:b/>
          <w:color w:val="4C515A"/>
          <w:kern w:val="0"/>
          <w:sz w:val="28"/>
          <w:szCs w:val="28"/>
          <w:lang w:val="en" w:eastAsia="en-GB"/>
          <w14:ligatures w14:val="none"/>
        </w:rPr>
        <w:t>Alrahad</w:t>
      </w:r>
      <w:proofErr w:type="spellEnd"/>
      <w:r w:rsidRPr="002B0C2F">
        <w:rPr>
          <w:rFonts w:ascii="Times New Roman" w:eastAsia="Times New Roman" w:hAnsi="Times New Roman" w:cs="Times New Roman"/>
          <w:b/>
          <w:color w:val="4C515A"/>
          <w:kern w:val="0"/>
          <w:sz w:val="28"/>
          <w:szCs w:val="28"/>
          <w:lang w:val="en" w:eastAsia="en-GB"/>
          <w14:ligatures w14:val="none"/>
        </w:rPr>
        <w:t xml:space="preserve"> Locality</w:t>
      </w:r>
      <w:bookmarkEnd w:id="1"/>
    </w:p>
    <w:tbl>
      <w:tblPr>
        <w:tblStyle w:val="GridTable1Light1"/>
        <w:tblW w:w="10345" w:type="dxa"/>
        <w:tblLook w:val="04A0" w:firstRow="1" w:lastRow="0" w:firstColumn="1" w:lastColumn="0" w:noHBand="0" w:noVBand="1"/>
      </w:tblPr>
      <w:tblGrid>
        <w:gridCol w:w="828"/>
        <w:gridCol w:w="4068"/>
        <w:gridCol w:w="1174"/>
        <w:gridCol w:w="1079"/>
        <w:gridCol w:w="1576"/>
        <w:gridCol w:w="1620"/>
      </w:tblGrid>
      <w:tr w:rsidR="002B0C2F" w:rsidRPr="002B0C2F" w14:paraId="76F2F507" w14:textId="77777777" w:rsidTr="00490F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9E018E" w14:textId="77777777" w:rsidR="002B0C2F" w:rsidRPr="002B0C2F" w:rsidRDefault="002B0C2F" w:rsidP="002B0C2F">
            <w:pPr>
              <w:spacing w:before="100" w:beforeAutospacing="1" w:after="100" w:afterAutospacing="1" w:line="276" w:lineRule="auto"/>
              <w:jc w:val="both"/>
              <w:rPr>
                <w:rFonts w:cs="Arial"/>
                <w:color w:val="4C515A"/>
                <w:lang w:val="en" w:eastAsia="en-GB"/>
              </w:rPr>
            </w:pPr>
            <w:r w:rsidRPr="002B0C2F">
              <w:rPr>
                <w:rFonts w:cs="Arial"/>
                <w:color w:val="4C515A"/>
                <w:lang w:val="en" w:eastAsia="en-GB"/>
              </w:rPr>
              <w:t>Item No.</w:t>
            </w:r>
          </w:p>
        </w:tc>
        <w:tc>
          <w:tcPr>
            <w:tcW w:w="0" w:type="auto"/>
            <w:hideMark/>
          </w:tcPr>
          <w:p w14:paraId="16AE6FD1" w14:textId="77777777" w:rsidR="002B0C2F" w:rsidRPr="002B0C2F" w:rsidRDefault="002B0C2F" w:rsidP="002B0C2F">
            <w:pPr>
              <w:spacing w:before="100" w:beforeAutospacing="1" w:after="100" w:afterAutospacing="1" w:line="276" w:lineRule="auto"/>
              <w:jc w:val="both"/>
              <w:cnfStyle w:val="100000000000" w:firstRow="1"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Description</w:t>
            </w:r>
          </w:p>
        </w:tc>
        <w:tc>
          <w:tcPr>
            <w:tcW w:w="0" w:type="auto"/>
            <w:hideMark/>
          </w:tcPr>
          <w:p w14:paraId="3D04667D" w14:textId="77777777" w:rsidR="002B0C2F" w:rsidRPr="002B0C2F" w:rsidRDefault="002B0C2F" w:rsidP="002B0C2F">
            <w:pPr>
              <w:spacing w:before="100" w:beforeAutospacing="1" w:after="100" w:afterAutospacing="1" w:line="276" w:lineRule="auto"/>
              <w:jc w:val="both"/>
              <w:cnfStyle w:val="100000000000" w:firstRow="1"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Unit</w:t>
            </w:r>
          </w:p>
        </w:tc>
        <w:tc>
          <w:tcPr>
            <w:tcW w:w="0" w:type="auto"/>
            <w:hideMark/>
          </w:tcPr>
          <w:p w14:paraId="6CDCA0C6" w14:textId="77777777" w:rsidR="002B0C2F" w:rsidRPr="002B0C2F" w:rsidRDefault="002B0C2F" w:rsidP="002B0C2F">
            <w:pPr>
              <w:spacing w:before="100" w:beforeAutospacing="1" w:after="100" w:afterAutospacing="1" w:line="276" w:lineRule="auto"/>
              <w:jc w:val="both"/>
              <w:cnfStyle w:val="100000000000" w:firstRow="1"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Quantity</w:t>
            </w:r>
          </w:p>
        </w:tc>
        <w:tc>
          <w:tcPr>
            <w:tcW w:w="1576" w:type="dxa"/>
            <w:hideMark/>
          </w:tcPr>
          <w:p w14:paraId="6710C430" w14:textId="77777777" w:rsidR="002B0C2F" w:rsidRPr="002B0C2F" w:rsidRDefault="002B0C2F" w:rsidP="002B0C2F">
            <w:pPr>
              <w:spacing w:before="100" w:beforeAutospacing="1" w:after="100" w:afterAutospacing="1" w:line="276" w:lineRule="auto"/>
              <w:jc w:val="both"/>
              <w:cnfStyle w:val="100000000000" w:firstRow="1"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Unit Rate</w:t>
            </w:r>
          </w:p>
        </w:tc>
        <w:tc>
          <w:tcPr>
            <w:tcW w:w="1620" w:type="dxa"/>
            <w:hideMark/>
          </w:tcPr>
          <w:p w14:paraId="094353CF" w14:textId="77777777" w:rsidR="002B0C2F" w:rsidRPr="002B0C2F" w:rsidRDefault="002B0C2F" w:rsidP="002B0C2F">
            <w:pPr>
              <w:spacing w:before="100" w:beforeAutospacing="1" w:after="100" w:afterAutospacing="1" w:line="276" w:lineRule="auto"/>
              <w:jc w:val="both"/>
              <w:cnfStyle w:val="100000000000" w:firstRow="1"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Total Amount</w:t>
            </w:r>
          </w:p>
        </w:tc>
      </w:tr>
      <w:tr w:rsidR="00772F84" w:rsidRPr="002B0C2F" w14:paraId="13F11BD6" w14:textId="77777777" w:rsidTr="00490FB8">
        <w:tc>
          <w:tcPr>
            <w:cnfStyle w:val="001000000000" w:firstRow="0" w:lastRow="0" w:firstColumn="1" w:lastColumn="0" w:oddVBand="0" w:evenVBand="0" w:oddHBand="0" w:evenHBand="0" w:firstRowFirstColumn="0" w:firstRowLastColumn="0" w:lastRowFirstColumn="0" w:lastRowLastColumn="0"/>
            <w:tcW w:w="0" w:type="auto"/>
          </w:tcPr>
          <w:p w14:paraId="36AD3671" w14:textId="02CCF13A" w:rsidR="00772F84" w:rsidRPr="002B0C2F" w:rsidRDefault="00772F84" w:rsidP="00772F84">
            <w:pPr>
              <w:spacing w:before="100" w:beforeAutospacing="1" w:after="100" w:afterAutospacing="1" w:line="276" w:lineRule="auto"/>
              <w:jc w:val="both"/>
              <w:rPr>
                <w:rFonts w:cs="Arial"/>
                <w:color w:val="4C515A"/>
                <w:lang w:val="en" w:eastAsia="en-GB"/>
              </w:rPr>
            </w:pPr>
            <w:r w:rsidRPr="00271061">
              <w:rPr>
                <w:rFonts w:asciiTheme="minorBidi" w:eastAsia="Times New Roman" w:hAnsiTheme="minorBidi"/>
                <w:sz w:val="24"/>
                <w:szCs w:val="24"/>
              </w:rPr>
              <w:t>1</w:t>
            </w:r>
          </w:p>
        </w:tc>
        <w:tc>
          <w:tcPr>
            <w:tcW w:w="0" w:type="auto"/>
          </w:tcPr>
          <w:p w14:paraId="2E0E6099" w14:textId="0B4EEF74" w:rsidR="00772F84" w:rsidRPr="002B0C2F" w:rsidRDefault="00772F84" w:rsidP="00772F84">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D11D82">
              <w:t>Conduct water quality testing</w:t>
            </w:r>
          </w:p>
        </w:tc>
        <w:tc>
          <w:tcPr>
            <w:tcW w:w="0" w:type="auto"/>
          </w:tcPr>
          <w:p w14:paraId="789C955C" w14:textId="6E44DD27" w:rsidR="00772F84" w:rsidRPr="002B0C2F" w:rsidRDefault="00772F84" w:rsidP="00772F84">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D11D82">
              <w:rPr>
                <w:rFonts w:asciiTheme="minorBidi" w:eastAsia="Times New Roman" w:hAnsiTheme="minorBidi"/>
                <w:sz w:val="24"/>
                <w:szCs w:val="24"/>
              </w:rPr>
              <w:t>L.S</w:t>
            </w:r>
          </w:p>
        </w:tc>
        <w:tc>
          <w:tcPr>
            <w:tcW w:w="0" w:type="auto"/>
          </w:tcPr>
          <w:p w14:paraId="2A1AEB13" w14:textId="62E511D9" w:rsidR="00772F84" w:rsidRPr="002B0C2F" w:rsidRDefault="00772F84" w:rsidP="00772F84">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D11D82">
              <w:rPr>
                <w:rFonts w:asciiTheme="minorBidi" w:eastAsia="Times New Roman" w:hAnsiTheme="minorBidi"/>
                <w:sz w:val="24"/>
                <w:szCs w:val="24"/>
              </w:rPr>
              <w:t>1</w:t>
            </w:r>
          </w:p>
        </w:tc>
        <w:tc>
          <w:tcPr>
            <w:tcW w:w="1576" w:type="dxa"/>
          </w:tcPr>
          <w:p w14:paraId="65B90D18" w14:textId="77777777" w:rsidR="00772F84" w:rsidRPr="002B0C2F" w:rsidRDefault="00772F84" w:rsidP="00772F84">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620" w:type="dxa"/>
          </w:tcPr>
          <w:p w14:paraId="07383FB8" w14:textId="77777777" w:rsidR="00772F84" w:rsidRPr="002B0C2F" w:rsidRDefault="00772F84" w:rsidP="00772F84">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r>
      <w:tr w:rsidR="002B0C2F" w:rsidRPr="002B0C2F" w14:paraId="733CAF96"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61AEFCA9" w14:textId="4CAA9C68" w:rsidR="002B0C2F" w:rsidRPr="002B0C2F" w:rsidRDefault="00772F84" w:rsidP="002B0C2F">
            <w:pPr>
              <w:spacing w:before="100" w:beforeAutospacing="1" w:after="100" w:afterAutospacing="1" w:line="276" w:lineRule="auto"/>
              <w:jc w:val="both"/>
              <w:rPr>
                <w:rFonts w:cs="Arial"/>
                <w:color w:val="4C515A"/>
                <w:lang w:val="en" w:eastAsia="en-GB"/>
              </w:rPr>
            </w:pPr>
            <w:r>
              <w:rPr>
                <w:rFonts w:cs="Arial"/>
                <w:color w:val="4C515A"/>
                <w:lang w:val="en" w:eastAsia="en-GB"/>
              </w:rPr>
              <w:t>2</w:t>
            </w:r>
          </w:p>
        </w:tc>
        <w:tc>
          <w:tcPr>
            <w:tcW w:w="0" w:type="auto"/>
            <w:hideMark/>
          </w:tcPr>
          <w:p w14:paraId="111FC79F"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Supply and installation of 11 pieces of 1¼" Indian-made riser pipes, each 3 meters long</w:t>
            </w:r>
          </w:p>
        </w:tc>
        <w:tc>
          <w:tcPr>
            <w:tcW w:w="0" w:type="auto"/>
            <w:hideMark/>
          </w:tcPr>
          <w:p w14:paraId="0B39EBA4"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No</w:t>
            </w:r>
          </w:p>
        </w:tc>
        <w:tc>
          <w:tcPr>
            <w:tcW w:w="0" w:type="auto"/>
            <w:hideMark/>
          </w:tcPr>
          <w:p w14:paraId="4811B3FE"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11</w:t>
            </w:r>
          </w:p>
        </w:tc>
        <w:tc>
          <w:tcPr>
            <w:tcW w:w="1576" w:type="dxa"/>
            <w:hideMark/>
          </w:tcPr>
          <w:p w14:paraId="6A32E0B3"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620" w:type="dxa"/>
            <w:hideMark/>
          </w:tcPr>
          <w:p w14:paraId="3CE33388"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r>
      <w:tr w:rsidR="002B0C2F" w:rsidRPr="002B0C2F" w14:paraId="112855DF"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7A28FCC2" w14:textId="483F163A" w:rsidR="002B0C2F" w:rsidRPr="002B0C2F" w:rsidRDefault="00772F84" w:rsidP="002B0C2F">
            <w:pPr>
              <w:spacing w:before="100" w:beforeAutospacing="1" w:after="100" w:afterAutospacing="1" w:line="276" w:lineRule="auto"/>
              <w:jc w:val="both"/>
              <w:rPr>
                <w:rFonts w:cs="Arial"/>
                <w:color w:val="4C515A"/>
                <w:lang w:val="en" w:eastAsia="en-GB"/>
              </w:rPr>
            </w:pPr>
            <w:r>
              <w:rPr>
                <w:rFonts w:cs="Arial"/>
                <w:color w:val="4C515A"/>
                <w:lang w:val="en" w:eastAsia="en-GB"/>
              </w:rPr>
              <w:t>3</w:t>
            </w:r>
          </w:p>
        </w:tc>
        <w:tc>
          <w:tcPr>
            <w:tcW w:w="0" w:type="auto"/>
            <w:hideMark/>
          </w:tcPr>
          <w:p w14:paraId="117594A4"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Supply and installation of 11 hand pump rods</w:t>
            </w:r>
          </w:p>
        </w:tc>
        <w:tc>
          <w:tcPr>
            <w:tcW w:w="0" w:type="auto"/>
            <w:hideMark/>
          </w:tcPr>
          <w:p w14:paraId="66D41C49"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Operation</w:t>
            </w:r>
          </w:p>
        </w:tc>
        <w:tc>
          <w:tcPr>
            <w:tcW w:w="0" w:type="auto"/>
            <w:hideMark/>
          </w:tcPr>
          <w:p w14:paraId="724E0C03"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11</w:t>
            </w:r>
          </w:p>
        </w:tc>
        <w:tc>
          <w:tcPr>
            <w:tcW w:w="1576" w:type="dxa"/>
            <w:hideMark/>
          </w:tcPr>
          <w:p w14:paraId="372FB3B8"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620" w:type="dxa"/>
            <w:hideMark/>
          </w:tcPr>
          <w:p w14:paraId="3C0E7196"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r>
      <w:tr w:rsidR="002B0C2F" w:rsidRPr="002B0C2F" w14:paraId="14FDC53D"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5372FF56" w14:textId="37447DBF" w:rsidR="002B0C2F" w:rsidRPr="002B0C2F" w:rsidRDefault="00772F84" w:rsidP="002B0C2F">
            <w:pPr>
              <w:spacing w:before="100" w:beforeAutospacing="1" w:after="100" w:afterAutospacing="1" w:line="276" w:lineRule="auto"/>
              <w:jc w:val="both"/>
              <w:rPr>
                <w:rFonts w:cs="Arial"/>
                <w:color w:val="4C515A"/>
                <w:lang w:val="en" w:eastAsia="en-GB"/>
              </w:rPr>
            </w:pPr>
            <w:r>
              <w:rPr>
                <w:rFonts w:cs="Arial"/>
                <w:color w:val="4C515A"/>
                <w:lang w:val="en" w:eastAsia="en-GB"/>
              </w:rPr>
              <w:t>4</w:t>
            </w:r>
          </w:p>
        </w:tc>
        <w:tc>
          <w:tcPr>
            <w:tcW w:w="0" w:type="auto"/>
            <w:hideMark/>
          </w:tcPr>
          <w:p w14:paraId="7DBA7056"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Supply and installation of 1 complete cylinder</w:t>
            </w:r>
          </w:p>
        </w:tc>
        <w:tc>
          <w:tcPr>
            <w:tcW w:w="0" w:type="auto"/>
            <w:hideMark/>
          </w:tcPr>
          <w:p w14:paraId="74749B3C"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Operation</w:t>
            </w:r>
          </w:p>
        </w:tc>
        <w:tc>
          <w:tcPr>
            <w:tcW w:w="0" w:type="auto"/>
            <w:hideMark/>
          </w:tcPr>
          <w:p w14:paraId="387440B6"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1</w:t>
            </w:r>
          </w:p>
        </w:tc>
        <w:tc>
          <w:tcPr>
            <w:tcW w:w="1576" w:type="dxa"/>
            <w:hideMark/>
          </w:tcPr>
          <w:p w14:paraId="5EE35FF4"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620" w:type="dxa"/>
            <w:hideMark/>
          </w:tcPr>
          <w:p w14:paraId="53E50BAD"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r>
      <w:tr w:rsidR="002B0C2F" w:rsidRPr="002B0C2F" w14:paraId="2864A74E"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66848362" w14:textId="5998D796" w:rsidR="002B0C2F" w:rsidRPr="002B0C2F" w:rsidRDefault="00772F84" w:rsidP="002B0C2F">
            <w:pPr>
              <w:spacing w:before="100" w:beforeAutospacing="1" w:after="100" w:afterAutospacing="1" w:line="276" w:lineRule="auto"/>
              <w:jc w:val="both"/>
              <w:rPr>
                <w:rFonts w:cs="Arial"/>
                <w:color w:val="4C515A"/>
                <w:lang w:val="en" w:eastAsia="en-GB"/>
              </w:rPr>
            </w:pPr>
            <w:r>
              <w:rPr>
                <w:rFonts w:cs="Arial"/>
                <w:color w:val="4C515A"/>
                <w:lang w:val="en" w:eastAsia="en-GB"/>
              </w:rPr>
              <w:t>5</w:t>
            </w:r>
          </w:p>
        </w:tc>
        <w:tc>
          <w:tcPr>
            <w:tcW w:w="0" w:type="auto"/>
            <w:hideMark/>
          </w:tcPr>
          <w:p w14:paraId="04B138B9"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Supply and installation of 1 manual pump basin</w:t>
            </w:r>
          </w:p>
        </w:tc>
        <w:tc>
          <w:tcPr>
            <w:tcW w:w="0" w:type="auto"/>
            <w:hideMark/>
          </w:tcPr>
          <w:p w14:paraId="1DD9B6D3"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Operation</w:t>
            </w:r>
          </w:p>
        </w:tc>
        <w:tc>
          <w:tcPr>
            <w:tcW w:w="0" w:type="auto"/>
            <w:hideMark/>
          </w:tcPr>
          <w:p w14:paraId="4447772C"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1</w:t>
            </w:r>
          </w:p>
        </w:tc>
        <w:tc>
          <w:tcPr>
            <w:tcW w:w="1576" w:type="dxa"/>
            <w:hideMark/>
          </w:tcPr>
          <w:p w14:paraId="04B3A782"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620" w:type="dxa"/>
            <w:hideMark/>
          </w:tcPr>
          <w:p w14:paraId="7B2DD581"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r>
      <w:tr w:rsidR="002B0C2F" w:rsidRPr="002B0C2F" w14:paraId="32FEAA21"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3873357A" w14:textId="57936F1B" w:rsidR="002B0C2F" w:rsidRPr="002B0C2F" w:rsidRDefault="00772F84" w:rsidP="002B0C2F">
            <w:pPr>
              <w:spacing w:before="100" w:beforeAutospacing="1" w:after="100" w:afterAutospacing="1" w:line="276" w:lineRule="auto"/>
              <w:jc w:val="both"/>
              <w:rPr>
                <w:rFonts w:cs="Arial"/>
                <w:color w:val="4C515A"/>
                <w:lang w:val="en" w:eastAsia="en-GB"/>
              </w:rPr>
            </w:pPr>
            <w:r>
              <w:rPr>
                <w:rFonts w:cs="Arial"/>
                <w:color w:val="4C515A"/>
                <w:lang w:val="en" w:eastAsia="en-GB"/>
              </w:rPr>
              <w:t>6</w:t>
            </w:r>
          </w:p>
        </w:tc>
        <w:tc>
          <w:tcPr>
            <w:tcW w:w="0" w:type="auto"/>
            <w:hideMark/>
          </w:tcPr>
          <w:p w14:paraId="36D75081"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Supply and installation of 1 complete manual pump head</w:t>
            </w:r>
          </w:p>
        </w:tc>
        <w:tc>
          <w:tcPr>
            <w:tcW w:w="0" w:type="auto"/>
            <w:hideMark/>
          </w:tcPr>
          <w:p w14:paraId="7D382DC4"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Operation</w:t>
            </w:r>
          </w:p>
        </w:tc>
        <w:tc>
          <w:tcPr>
            <w:tcW w:w="0" w:type="auto"/>
            <w:hideMark/>
          </w:tcPr>
          <w:p w14:paraId="6F40AE4A"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1</w:t>
            </w:r>
          </w:p>
        </w:tc>
        <w:tc>
          <w:tcPr>
            <w:tcW w:w="1576" w:type="dxa"/>
            <w:hideMark/>
          </w:tcPr>
          <w:p w14:paraId="1F6B30EA"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620" w:type="dxa"/>
            <w:hideMark/>
          </w:tcPr>
          <w:p w14:paraId="6E40475D"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r>
      <w:tr w:rsidR="002B0C2F" w:rsidRPr="002B0C2F" w14:paraId="35FA1AB6"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6ED18AD4" w14:textId="77777777" w:rsidR="002B0C2F" w:rsidRPr="002B0C2F" w:rsidRDefault="002B0C2F" w:rsidP="002B0C2F">
            <w:pPr>
              <w:spacing w:before="100" w:beforeAutospacing="1" w:after="100" w:afterAutospacing="1" w:line="276" w:lineRule="auto"/>
              <w:jc w:val="both"/>
              <w:rPr>
                <w:rFonts w:cs="Arial"/>
                <w:color w:val="4C515A"/>
                <w:lang w:val="en" w:eastAsia="en-GB"/>
              </w:rPr>
            </w:pPr>
          </w:p>
        </w:tc>
        <w:tc>
          <w:tcPr>
            <w:tcW w:w="0" w:type="auto"/>
            <w:hideMark/>
          </w:tcPr>
          <w:p w14:paraId="77C7D4DC"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b/>
                <w:bCs/>
                <w:color w:val="4C515A"/>
                <w:lang w:val="en" w:eastAsia="en-GB"/>
              </w:rPr>
              <w:t>Total</w:t>
            </w:r>
          </w:p>
        </w:tc>
        <w:tc>
          <w:tcPr>
            <w:tcW w:w="0" w:type="auto"/>
            <w:hideMark/>
          </w:tcPr>
          <w:p w14:paraId="483DE0DA"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0" w:type="auto"/>
            <w:hideMark/>
          </w:tcPr>
          <w:p w14:paraId="08E7D873"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576" w:type="dxa"/>
            <w:hideMark/>
          </w:tcPr>
          <w:p w14:paraId="416771AB"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620" w:type="dxa"/>
            <w:hideMark/>
          </w:tcPr>
          <w:p w14:paraId="3880884F"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r>
      <w:tr w:rsidR="002B0C2F" w:rsidRPr="002B0C2F" w14:paraId="54CD5DA5"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56DF940E" w14:textId="77777777" w:rsidR="002B0C2F" w:rsidRPr="002B0C2F" w:rsidRDefault="002B0C2F" w:rsidP="002B0C2F">
            <w:pPr>
              <w:spacing w:before="100" w:beforeAutospacing="1" w:after="100" w:afterAutospacing="1" w:line="276" w:lineRule="auto"/>
              <w:jc w:val="both"/>
              <w:rPr>
                <w:rFonts w:cs="Arial"/>
                <w:color w:val="4C515A"/>
                <w:lang w:val="en" w:eastAsia="en-GB"/>
              </w:rPr>
            </w:pPr>
          </w:p>
        </w:tc>
        <w:tc>
          <w:tcPr>
            <w:tcW w:w="0" w:type="auto"/>
            <w:hideMark/>
          </w:tcPr>
          <w:p w14:paraId="5A3FB20E"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b/>
                <w:bCs/>
                <w:color w:val="4C515A"/>
                <w:lang w:val="en" w:eastAsia="en-GB"/>
              </w:rPr>
              <w:t>17% VAT</w:t>
            </w:r>
          </w:p>
        </w:tc>
        <w:tc>
          <w:tcPr>
            <w:tcW w:w="0" w:type="auto"/>
            <w:hideMark/>
          </w:tcPr>
          <w:p w14:paraId="589E9C2D"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0" w:type="auto"/>
            <w:hideMark/>
          </w:tcPr>
          <w:p w14:paraId="57DA4310"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576" w:type="dxa"/>
            <w:hideMark/>
          </w:tcPr>
          <w:p w14:paraId="6B4B990C"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620" w:type="dxa"/>
            <w:hideMark/>
          </w:tcPr>
          <w:p w14:paraId="4E3B5233"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r>
      <w:tr w:rsidR="002B0C2F" w:rsidRPr="002B0C2F" w14:paraId="2A7FF55B"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658E6B17" w14:textId="77777777" w:rsidR="002B0C2F" w:rsidRPr="002B0C2F" w:rsidRDefault="002B0C2F" w:rsidP="002B0C2F">
            <w:pPr>
              <w:spacing w:before="100" w:beforeAutospacing="1" w:after="100" w:afterAutospacing="1" w:line="276" w:lineRule="auto"/>
              <w:jc w:val="both"/>
              <w:rPr>
                <w:rFonts w:cs="Arial"/>
                <w:color w:val="4C515A"/>
                <w:lang w:val="en" w:eastAsia="en-GB"/>
              </w:rPr>
            </w:pPr>
          </w:p>
        </w:tc>
        <w:tc>
          <w:tcPr>
            <w:tcW w:w="0" w:type="auto"/>
            <w:hideMark/>
          </w:tcPr>
          <w:p w14:paraId="23AF3DA1"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b/>
                <w:bCs/>
                <w:color w:val="4C515A"/>
                <w:lang w:val="en" w:eastAsia="en-GB"/>
              </w:rPr>
              <w:t xml:space="preserve">GRAND TOTAL for </w:t>
            </w:r>
            <w:proofErr w:type="spellStart"/>
            <w:r w:rsidRPr="002B0C2F">
              <w:rPr>
                <w:rFonts w:cs="Arial"/>
                <w:b/>
                <w:bCs/>
                <w:color w:val="4C515A"/>
                <w:lang w:val="en" w:eastAsia="en-GB"/>
              </w:rPr>
              <w:t>BoQ</w:t>
            </w:r>
            <w:proofErr w:type="spellEnd"/>
            <w:r w:rsidRPr="002B0C2F">
              <w:rPr>
                <w:rFonts w:cs="Arial"/>
                <w:b/>
                <w:bCs/>
                <w:color w:val="4C515A"/>
                <w:lang w:val="en" w:eastAsia="en-GB"/>
              </w:rPr>
              <w:t xml:space="preserve"> 2</w:t>
            </w:r>
          </w:p>
        </w:tc>
        <w:tc>
          <w:tcPr>
            <w:tcW w:w="0" w:type="auto"/>
            <w:hideMark/>
          </w:tcPr>
          <w:p w14:paraId="14DC0F06"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0" w:type="auto"/>
            <w:hideMark/>
          </w:tcPr>
          <w:p w14:paraId="5939223C"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576" w:type="dxa"/>
            <w:hideMark/>
          </w:tcPr>
          <w:p w14:paraId="7FE33574"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620" w:type="dxa"/>
            <w:hideMark/>
          </w:tcPr>
          <w:p w14:paraId="4A86A54A"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r>
    </w:tbl>
    <w:p w14:paraId="09F46600" w14:textId="77777777" w:rsidR="002B0C2F" w:rsidRPr="002B0C2F" w:rsidRDefault="002B0C2F" w:rsidP="002B0C2F">
      <w:pPr>
        <w:keepNext/>
        <w:keepLines/>
        <w:spacing w:after="240" w:line="228" w:lineRule="auto"/>
        <w:outlineLvl w:val="1"/>
        <w:rPr>
          <w:rFonts w:ascii="Times New Roman" w:eastAsia="Times New Roman" w:hAnsi="Times New Roman" w:cs="Times New Roman"/>
          <w:b/>
          <w:color w:val="4C515A"/>
          <w:kern w:val="0"/>
          <w:sz w:val="36"/>
          <w:szCs w:val="36"/>
          <w:lang w:val="en" w:eastAsia="en-GB"/>
          <w14:ligatures w14:val="none"/>
        </w:rPr>
      </w:pPr>
      <w:bookmarkStart w:id="2" w:name="_Toc211344232"/>
    </w:p>
    <w:p w14:paraId="7FF9BB7A" w14:textId="77777777" w:rsidR="002B0C2F" w:rsidRPr="002B0C2F" w:rsidRDefault="002B0C2F" w:rsidP="002B0C2F">
      <w:pPr>
        <w:keepNext/>
        <w:keepLines/>
        <w:spacing w:after="240" w:line="228" w:lineRule="auto"/>
        <w:outlineLvl w:val="1"/>
        <w:rPr>
          <w:rFonts w:ascii="Times New Roman" w:eastAsia="Times New Roman" w:hAnsi="Times New Roman" w:cs="Times New Roman"/>
          <w:b/>
          <w:color w:val="4C515A"/>
          <w:kern w:val="0"/>
          <w:sz w:val="28"/>
          <w:szCs w:val="28"/>
          <w:lang w:val="en" w:eastAsia="en-GB"/>
          <w14:ligatures w14:val="none"/>
        </w:rPr>
      </w:pPr>
    </w:p>
    <w:p w14:paraId="2A9A4157" w14:textId="77777777" w:rsidR="002B0C2F" w:rsidRPr="002B0C2F" w:rsidRDefault="002B0C2F" w:rsidP="002B0C2F">
      <w:pPr>
        <w:keepNext/>
        <w:keepLines/>
        <w:spacing w:after="240" w:line="228" w:lineRule="auto"/>
        <w:outlineLvl w:val="1"/>
        <w:rPr>
          <w:rFonts w:ascii="Times New Roman" w:eastAsia="Times New Roman" w:hAnsi="Times New Roman" w:cs="Times New Roman"/>
          <w:b/>
          <w:color w:val="4C515A"/>
          <w:kern w:val="0"/>
          <w:sz w:val="28"/>
          <w:szCs w:val="28"/>
          <w:lang w:val="en" w:eastAsia="en-GB"/>
          <w14:ligatures w14:val="none"/>
        </w:rPr>
      </w:pPr>
    </w:p>
    <w:p w14:paraId="7AC9708E" w14:textId="77777777" w:rsidR="002B0C2F" w:rsidRPr="002B0C2F" w:rsidRDefault="002B0C2F" w:rsidP="002B0C2F">
      <w:pPr>
        <w:keepNext/>
        <w:keepLines/>
        <w:spacing w:after="240" w:line="228" w:lineRule="auto"/>
        <w:outlineLvl w:val="1"/>
        <w:rPr>
          <w:rFonts w:ascii="Times New Roman" w:eastAsia="Times New Roman" w:hAnsi="Times New Roman" w:cs="Times New Roman"/>
          <w:b/>
          <w:color w:val="4C515A"/>
          <w:kern w:val="0"/>
          <w:sz w:val="28"/>
          <w:szCs w:val="28"/>
          <w:lang w:val="en" w:eastAsia="en-GB"/>
          <w14:ligatures w14:val="none"/>
        </w:rPr>
      </w:pPr>
      <w:proofErr w:type="spellStart"/>
      <w:r w:rsidRPr="002B0C2F">
        <w:rPr>
          <w:rFonts w:ascii="Times New Roman" w:eastAsia="Times New Roman" w:hAnsi="Times New Roman" w:cs="Times New Roman"/>
          <w:b/>
          <w:color w:val="4C515A"/>
          <w:kern w:val="0"/>
          <w:sz w:val="28"/>
          <w:szCs w:val="28"/>
          <w:lang w:val="en" w:eastAsia="en-GB"/>
          <w14:ligatures w14:val="none"/>
        </w:rPr>
        <w:t>BoQ</w:t>
      </w:r>
      <w:proofErr w:type="spellEnd"/>
      <w:r w:rsidRPr="002B0C2F">
        <w:rPr>
          <w:rFonts w:ascii="Times New Roman" w:eastAsia="Times New Roman" w:hAnsi="Times New Roman" w:cs="Times New Roman"/>
          <w:b/>
          <w:color w:val="4C515A"/>
          <w:kern w:val="0"/>
          <w:sz w:val="28"/>
          <w:szCs w:val="28"/>
          <w:lang w:val="en" w:eastAsia="en-GB"/>
          <w14:ligatures w14:val="none"/>
        </w:rPr>
        <w:t xml:space="preserve"> 3: Rehabilitation of </w:t>
      </w:r>
      <w:proofErr w:type="spellStart"/>
      <w:r w:rsidRPr="002B0C2F">
        <w:rPr>
          <w:rFonts w:ascii="Times New Roman" w:eastAsia="Times New Roman" w:hAnsi="Times New Roman" w:cs="Times New Roman"/>
          <w:b/>
          <w:color w:val="4C515A"/>
          <w:kern w:val="0"/>
          <w:sz w:val="28"/>
          <w:szCs w:val="28"/>
          <w:lang w:val="en" w:eastAsia="en-GB"/>
          <w14:ligatures w14:val="none"/>
        </w:rPr>
        <w:t>Makankana</w:t>
      </w:r>
      <w:proofErr w:type="spellEnd"/>
      <w:r w:rsidRPr="002B0C2F">
        <w:rPr>
          <w:rFonts w:ascii="Times New Roman" w:eastAsia="Times New Roman" w:hAnsi="Times New Roman" w:cs="Times New Roman"/>
          <w:b/>
          <w:color w:val="4C515A"/>
          <w:kern w:val="0"/>
          <w:sz w:val="28"/>
          <w:szCs w:val="28"/>
          <w:lang w:val="en" w:eastAsia="en-GB"/>
          <w14:ligatures w14:val="none"/>
        </w:rPr>
        <w:t xml:space="preserve"> Hand Pump- </w:t>
      </w:r>
      <w:proofErr w:type="spellStart"/>
      <w:r w:rsidRPr="002B0C2F">
        <w:rPr>
          <w:rFonts w:ascii="Times New Roman" w:eastAsia="Times New Roman" w:hAnsi="Times New Roman" w:cs="Times New Roman"/>
          <w:b/>
          <w:color w:val="4C515A"/>
          <w:kern w:val="0"/>
          <w:sz w:val="28"/>
          <w:szCs w:val="28"/>
          <w:lang w:val="en" w:eastAsia="en-GB"/>
          <w14:ligatures w14:val="none"/>
        </w:rPr>
        <w:t>Alrahad</w:t>
      </w:r>
      <w:proofErr w:type="spellEnd"/>
      <w:r w:rsidRPr="002B0C2F">
        <w:rPr>
          <w:rFonts w:ascii="Times New Roman" w:eastAsia="Times New Roman" w:hAnsi="Times New Roman" w:cs="Times New Roman"/>
          <w:b/>
          <w:color w:val="4C515A"/>
          <w:kern w:val="0"/>
          <w:sz w:val="28"/>
          <w:szCs w:val="28"/>
          <w:lang w:val="en" w:eastAsia="en-GB"/>
          <w14:ligatures w14:val="none"/>
        </w:rPr>
        <w:t xml:space="preserve"> Locality</w:t>
      </w:r>
      <w:bookmarkEnd w:id="2"/>
    </w:p>
    <w:tbl>
      <w:tblPr>
        <w:tblStyle w:val="GridTable1Light1"/>
        <w:tblW w:w="10345" w:type="dxa"/>
        <w:tblLook w:val="04A0" w:firstRow="1" w:lastRow="0" w:firstColumn="1" w:lastColumn="0" w:noHBand="0" w:noVBand="1"/>
      </w:tblPr>
      <w:tblGrid>
        <w:gridCol w:w="828"/>
        <w:gridCol w:w="4068"/>
        <w:gridCol w:w="1174"/>
        <w:gridCol w:w="1079"/>
        <w:gridCol w:w="1576"/>
        <w:gridCol w:w="1620"/>
      </w:tblGrid>
      <w:tr w:rsidR="002B0C2F" w:rsidRPr="002B0C2F" w14:paraId="7DEC36DE" w14:textId="77777777" w:rsidTr="00490F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CF00281" w14:textId="77777777" w:rsidR="002B0C2F" w:rsidRPr="002B0C2F" w:rsidRDefault="002B0C2F" w:rsidP="002B0C2F">
            <w:pPr>
              <w:spacing w:before="100" w:beforeAutospacing="1" w:after="100" w:afterAutospacing="1" w:line="276" w:lineRule="auto"/>
              <w:jc w:val="both"/>
              <w:rPr>
                <w:rFonts w:cs="Arial"/>
                <w:color w:val="4C515A"/>
                <w:lang w:val="en" w:eastAsia="en-GB"/>
              </w:rPr>
            </w:pPr>
            <w:r w:rsidRPr="002B0C2F">
              <w:rPr>
                <w:rFonts w:cs="Arial"/>
                <w:color w:val="4C515A"/>
                <w:lang w:val="en" w:eastAsia="en-GB"/>
              </w:rPr>
              <w:t>Item No.</w:t>
            </w:r>
          </w:p>
        </w:tc>
        <w:tc>
          <w:tcPr>
            <w:tcW w:w="0" w:type="auto"/>
            <w:hideMark/>
          </w:tcPr>
          <w:p w14:paraId="3E9CDFB6" w14:textId="77777777" w:rsidR="002B0C2F" w:rsidRPr="002B0C2F" w:rsidRDefault="002B0C2F" w:rsidP="002B0C2F">
            <w:pPr>
              <w:spacing w:before="100" w:beforeAutospacing="1" w:after="100" w:afterAutospacing="1" w:line="276" w:lineRule="auto"/>
              <w:jc w:val="both"/>
              <w:cnfStyle w:val="100000000000" w:firstRow="1"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Description</w:t>
            </w:r>
          </w:p>
        </w:tc>
        <w:tc>
          <w:tcPr>
            <w:tcW w:w="0" w:type="auto"/>
            <w:hideMark/>
          </w:tcPr>
          <w:p w14:paraId="233F2295" w14:textId="77777777" w:rsidR="002B0C2F" w:rsidRPr="002B0C2F" w:rsidRDefault="002B0C2F" w:rsidP="002B0C2F">
            <w:pPr>
              <w:spacing w:before="100" w:beforeAutospacing="1" w:after="100" w:afterAutospacing="1" w:line="276" w:lineRule="auto"/>
              <w:jc w:val="both"/>
              <w:cnfStyle w:val="100000000000" w:firstRow="1"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Unit</w:t>
            </w:r>
          </w:p>
        </w:tc>
        <w:tc>
          <w:tcPr>
            <w:tcW w:w="0" w:type="auto"/>
            <w:hideMark/>
          </w:tcPr>
          <w:p w14:paraId="481E8352" w14:textId="77777777" w:rsidR="002B0C2F" w:rsidRPr="002B0C2F" w:rsidRDefault="002B0C2F" w:rsidP="002B0C2F">
            <w:pPr>
              <w:spacing w:before="100" w:beforeAutospacing="1" w:after="100" w:afterAutospacing="1" w:line="276" w:lineRule="auto"/>
              <w:jc w:val="both"/>
              <w:cnfStyle w:val="100000000000" w:firstRow="1"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Quantity</w:t>
            </w:r>
          </w:p>
        </w:tc>
        <w:tc>
          <w:tcPr>
            <w:tcW w:w="1576" w:type="dxa"/>
            <w:hideMark/>
          </w:tcPr>
          <w:p w14:paraId="55A0CEC8" w14:textId="77777777" w:rsidR="002B0C2F" w:rsidRPr="002B0C2F" w:rsidRDefault="002B0C2F" w:rsidP="002B0C2F">
            <w:pPr>
              <w:spacing w:before="100" w:beforeAutospacing="1" w:after="100" w:afterAutospacing="1" w:line="276" w:lineRule="auto"/>
              <w:jc w:val="both"/>
              <w:cnfStyle w:val="100000000000" w:firstRow="1"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Unit Rate</w:t>
            </w:r>
          </w:p>
        </w:tc>
        <w:tc>
          <w:tcPr>
            <w:tcW w:w="1620" w:type="dxa"/>
            <w:hideMark/>
          </w:tcPr>
          <w:p w14:paraId="1529C160" w14:textId="77777777" w:rsidR="002B0C2F" w:rsidRPr="002B0C2F" w:rsidRDefault="002B0C2F" w:rsidP="002B0C2F">
            <w:pPr>
              <w:spacing w:before="100" w:beforeAutospacing="1" w:after="100" w:afterAutospacing="1" w:line="276" w:lineRule="auto"/>
              <w:jc w:val="both"/>
              <w:cnfStyle w:val="100000000000" w:firstRow="1"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Total Amount</w:t>
            </w:r>
          </w:p>
        </w:tc>
      </w:tr>
      <w:tr w:rsidR="00772F84" w:rsidRPr="002B0C2F" w14:paraId="073010D0" w14:textId="77777777" w:rsidTr="00490FB8">
        <w:tc>
          <w:tcPr>
            <w:cnfStyle w:val="001000000000" w:firstRow="0" w:lastRow="0" w:firstColumn="1" w:lastColumn="0" w:oddVBand="0" w:evenVBand="0" w:oddHBand="0" w:evenHBand="0" w:firstRowFirstColumn="0" w:firstRowLastColumn="0" w:lastRowFirstColumn="0" w:lastRowLastColumn="0"/>
            <w:tcW w:w="0" w:type="auto"/>
          </w:tcPr>
          <w:p w14:paraId="6EB4839B" w14:textId="4C7079EC" w:rsidR="00772F84" w:rsidRPr="002B0C2F" w:rsidRDefault="00772F84" w:rsidP="00772F84">
            <w:pPr>
              <w:spacing w:before="100" w:beforeAutospacing="1" w:after="100" w:afterAutospacing="1" w:line="276" w:lineRule="auto"/>
              <w:jc w:val="both"/>
              <w:rPr>
                <w:rFonts w:cs="Arial"/>
                <w:color w:val="4C515A"/>
                <w:lang w:val="en" w:eastAsia="en-GB"/>
              </w:rPr>
            </w:pPr>
            <w:r>
              <w:rPr>
                <w:rFonts w:asciiTheme="minorBidi" w:eastAsia="Times New Roman" w:hAnsiTheme="minorBidi"/>
                <w:sz w:val="24"/>
                <w:szCs w:val="24"/>
              </w:rPr>
              <w:t>1</w:t>
            </w:r>
          </w:p>
        </w:tc>
        <w:tc>
          <w:tcPr>
            <w:tcW w:w="0" w:type="auto"/>
          </w:tcPr>
          <w:p w14:paraId="1E29CF7D" w14:textId="120231D2" w:rsidR="00772F84" w:rsidRPr="00772F84" w:rsidRDefault="00772F84" w:rsidP="00772F84">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ascii="Aptos Narrow" w:hAnsi="Aptos Narrow" w:cs="Arial"/>
                <w:color w:val="4C515A"/>
                <w:sz w:val="20"/>
                <w:szCs w:val="20"/>
                <w:lang w:val="en" w:eastAsia="en-GB"/>
              </w:rPr>
            </w:pPr>
            <w:r w:rsidRPr="00772F84">
              <w:rPr>
                <w:rFonts w:ascii="Aptos Narrow" w:eastAsia="Times New Roman" w:hAnsi="Aptos Narrow"/>
                <w:sz w:val="20"/>
                <w:szCs w:val="20"/>
              </w:rPr>
              <w:t>Conduct water quality testing</w:t>
            </w:r>
          </w:p>
        </w:tc>
        <w:tc>
          <w:tcPr>
            <w:tcW w:w="0" w:type="auto"/>
          </w:tcPr>
          <w:p w14:paraId="4509C3C1" w14:textId="793E0C05" w:rsidR="00772F84" w:rsidRPr="00772F84" w:rsidRDefault="00772F84" w:rsidP="00772F84">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ascii="Aptos Narrow" w:hAnsi="Aptos Narrow" w:cs="Arial"/>
                <w:color w:val="4C515A"/>
                <w:sz w:val="20"/>
                <w:szCs w:val="20"/>
                <w:lang w:val="en" w:eastAsia="en-GB"/>
              </w:rPr>
            </w:pPr>
            <w:r w:rsidRPr="00772F84">
              <w:rPr>
                <w:rFonts w:ascii="Aptos Narrow" w:eastAsia="Times New Roman" w:hAnsi="Aptos Narrow"/>
                <w:sz w:val="20"/>
                <w:szCs w:val="20"/>
              </w:rPr>
              <w:t>L.S</w:t>
            </w:r>
          </w:p>
        </w:tc>
        <w:tc>
          <w:tcPr>
            <w:tcW w:w="0" w:type="auto"/>
          </w:tcPr>
          <w:p w14:paraId="22A798AF" w14:textId="5C6007A3" w:rsidR="00772F84" w:rsidRPr="00772F84" w:rsidRDefault="00772F84" w:rsidP="00772F84">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ascii="Aptos Narrow" w:hAnsi="Aptos Narrow" w:cs="Arial"/>
                <w:color w:val="4C515A"/>
                <w:sz w:val="20"/>
                <w:szCs w:val="20"/>
                <w:lang w:val="en" w:eastAsia="en-GB"/>
              </w:rPr>
            </w:pPr>
            <w:r w:rsidRPr="00772F84">
              <w:rPr>
                <w:rFonts w:ascii="Aptos Narrow" w:eastAsia="Times New Roman" w:hAnsi="Aptos Narrow"/>
                <w:sz w:val="20"/>
                <w:szCs w:val="20"/>
              </w:rPr>
              <w:t>1</w:t>
            </w:r>
          </w:p>
        </w:tc>
        <w:tc>
          <w:tcPr>
            <w:tcW w:w="1576" w:type="dxa"/>
          </w:tcPr>
          <w:p w14:paraId="129935B0" w14:textId="77777777" w:rsidR="00772F84" w:rsidRPr="002B0C2F" w:rsidRDefault="00772F84" w:rsidP="00772F84">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620" w:type="dxa"/>
          </w:tcPr>
          <w:p w14:paraId="1AAD58B0" w14:textId="77777777" w:rsidR="00772F84" w:rsidRPr="002B0C2F" w:rsidRDefault="00772F84" w:rsidP="00772F84">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r>
      <w:tr w:rsidR="002B0C2F" w:rsidRPr="002B0C2F" w14:paraId="27B69620"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6A01EF49" w14:textId="7A04CEA1" w:rsidR="002B0C2F" w:rsidRPr="002B0C2F" w:rsidRDefault="00772F84" w:rsidP="002B0C2F">
            <w:pPr>
              <w:spacing w:before="100" w:beforeAutospacing="1" w:after="100" w:afterAutospacing="1" w:line="276" w:lineRule="auto"/>
              <w:jc w:val="both"/>
              <w:rPr>
                <w:rFonts w:cs="Arial"/>
                <w:color w:val="4C515A"/>
                <w:lang w:val="en" w:eastAsia="en-GB"/>
              </w:rPr>
            </w:pPr>
            <w:r>
              <w:rPr>
                <w:rFonts w:cs="Arial"/>
                <w:color w:val="4C515A"/>
                <w:lang w:val="en" w:eastAsia="en-GB"/>
              </w:rPr>
              <w:t>2</w:t>
            </w:r>
          </w:p>
        </w:tc>
        <w:tc>
          <w:tcPr>
            <w:tcW w:w="0" w:type="auto"/>
            <w:hideMark/>
          </w:tcPr>
          <w:p w14:paraId="6745C179"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Supply and installation of 10 pieces of 1¼" Indian-made riser pipes, each 3 meters long</w:t>
            </w:r>
          </w:p>
        </w:tc>
        <w:tc>
          <w:tcPr>
            <w:tcW w:w="0" w:type="auto"/>
            <w:hideMark/>
          </w:tcPr>
          <w:p w14:paraId="7A1C25C1"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No</w:t>
            </w:r>
          </w:p>
        </w:tc>
        <w:tc>
          <w:tcPr>
            <w:tcW w:w="0" w:type="auto"/>
            <w:hideMark/>
          </w:tcPr>
          <w:p w14:paraId="24E16569"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10</w:t>
            </w:r>
          </w:p>
        </w:tc>
        <w:tc>
          <w:tcPr>
            <w:tcW w:w="1576" w:type="dxa"/>
            <w:hideMark/>
          </w:tcPr>
          <w:p w14:paraId="75FC3034"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620" w:type="dxa"/>
            <w:hideMark/>
          </w:tcPr>
          <w:p w14:paraId="66D22A88"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r>
      <w:tr w:rsidR="002B0C2F" w:rsidRPr="002B0C2F" w14:paraId="7B63270A"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22AA00A0" w14:textId="2577E143" w:rsidR="002B0C2F" w:rsidRPr="002B0C2F" w:rsidRDefault="00772F84" w:rsidP="002B0C2F">
            <w:pPr>
              <w:spacing w:before="100" w:beforeAutospacing="1" w:after="100" w:afterAutospacing="1" w:line="276" w:lineRule="auto"/>
              <w:jc w:val="both"/>
              <w:rPr>
                <w:rFonts w:cs="Arial"/>
                <w:color w:val="4C515A"/>
                <w:lang w:val="en" w:eastAsia="en-GB"/>
              </w:rPr>
            </w:pPr>
            <w:r>
              <w:rPr>
                <w:rFonts w:cs="Arial"/>
                <w:color w:val="4C515A"/>
                <w:lang w:val="en" w:eastAsia="en-GB"/>
              </w:rPr>
              <w:t>3</w:t>
            </w:r>
          </w:p>
        </w:tc>
        <w:tc>
          <w:tcPr>
            <w:tcW w:w="0" w:type="auto"/>
            <w:hideMark/>
          </w:tcPr>
          <w:p w14:paraId="6EE6BA09"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Supply and installation of 10 hand pump rods</w:t>
            </w:r>
          </w:p>
        </w:tc>
        <w:tc>
          <w:tcPr>
            <w:tcW w:w="0" w:type="auto"/>
            <w:hideMark/>
          </w:tcPr>
          <w:p w14:paraId="247BE927"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Operation</w:t>
            </w:r>
          </w:p>
        </w:tc>
        <w:tc>
          <w:tcPr>
            <w:tcW w:w="0" w:type="auto"/>
            <w:hideMark/>
          </w:tcPr>
          <w:p w14:paraId="40AC36A3"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10</w:t>
            </w:r>
          </w:p>
        </w:tc>
        <w:tc>
          <w:tcPr>
            <w:tcW w:w="1576" w:type="dxa"/>
            <w:hideMark/>
          </w:tcPr>
          <w:p w14:paraId="29B8F145"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620" w:type="dxa"/>
            <w:hideMark/>
          </w:tcPr>
          <w:p w14:paraId="370CA6AE"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r>
      <w:tr w:rsidR="002B0C2F" w:rsidRPr="002B0C2F" w14:paraId="32D9F0E9"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25DDB5ED" w14:textId="03099B0A" w:rsidR="002B0C2F" w:rsidRPr="002B0C2F" w:rsidRDefault="00772F84" w:rsidP="002B0C2F">
            <w:pPr>
              <w:spacing w:before="100" w:beforeAutospacing="1" w:after="100" w:afterAutospacing="1" w:line="276" w:lineRule="auto"/>
              <w:jc w:val="both"/>
              <w:rPr>
                <w:rFonts w:cs="Arial"/>
                <w:color w:val="4C515A"/>
                <w:lang w:val="en" w:eastAsia="en-GB"/>
              </w:rPr>
            </w:pPr>
            <w:r>
              <w:rPr>
                <w:rFonts w:cs="Arial"/>
                <w:color w:val="4C515A"/>
                <w:lang w:val="en" w:eastAsia="en-GB"/>
              </w:rPr>
              <w:t>4</w:t>
            </w:r>
          </w:p>
        </w:tc>
        <w:tc>
          <w:tcPr>
            <w:tcW w:w="0" w:type="auto"/>
            <w:hideMark/>
          </w:tcPr>
          <w:p w14:paraId="45991259"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Supply and installation of 1 complete cylinder</w:t>
            </w:r>
          </w:p>
        </w:tc>
        <w:tc>
          <w:tcPr>
            <w:tcW w:w="0" w:type="auto"/>
            <w:hideMark/>
          </w:tcPr>
          <w:p w14:paraId="1C61C497"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Operation</w:t>
            </w:r>
          </w:p>
        </w:tc>
        <w:tc>
          <w:tcPr>
            <w:tcW w:w="0" w:type="auto"/>
            <w:hideMark/>
          </w:tcPr>
          <w:p w14:paraId="6DBF89AD"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1</w:t>
            </w:r>
          </w:p>
        </w:tc>
        <w:tc>
          <w:tcPr>
            <w:tcW w:w="1576" w:type="dxa"/>
            <w:hideMark/>
          </w:tcPr>
          <w:p w14:paraId="6811B439"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620" w:type="dxa"/>
            <w:hideMark/>
          </w:tcPr>
          <w:p w14:paraId="0A3BCAA6"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r>
      <w:tr w:rsidR="002B0C2F" w:rsidRPr="002B0C2F" w14:paraId="28FB7717"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6DFBF3BB" w14:textId="228D7DFD" w:rsidR="002B0C2F" w:rsidRPr="002B0C2F" w:rsidRDefault="00772F84" w:rsidP="002B0C2F">
            <w:pPr>
              <w:spacing w:before="100" w:beforeAutospacing="1" w:after="100" w:afterAutospacing="1" w:line="276" w:lineRule="auto"/>
              <w:jc w:val="both"/>
              <w:rPr>
                <w:rFonts w:cs="Arial"/>
                <w:color w:val="4C515A"/>
                <w:lang w:val="en" w:eastAsia="en-GB"/>
              </w:rPr>
            </w:pPr>
            <w:r>
              <w:rPr>
                <w:rFonts w:cs="Arial"/>
                <w:color w:val="4C515A"/>
                <w:lang w:val="en" w:eastAsia="en-GB"/>
              </w:rPr>
              <w:t>5</w:t>
            </w:r>
          </w:p>
        </w:tc>
        <w:tc>
          <w:tcPr>
            <w:tcW w:w="0" w:type="auto"/>
            <w:hideMark/>
          </w:tcPr>
          <w:p w14:paraId="75C24C02"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Supply and installation of 1 manual pump basin</w:t>
            </w:r>
          </w:p>
        </w:tc>
        <w:tc>
          <w:tcPr>
            <w:tcW w:w="0" w:type="auto"/>
            <w:hideMark/>
          </w:tcPr>
          <w:p w14:paraId="39EAEB54"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Operation</w:t>
            </w:r>
          </w:p>
        </w:tc>
        <w:tc>
          <w:tcPr>
            <w:tcW w:w="0" w:type="auto"/>
            <w:hideMark/>
          </w:tcPr>
          <w:p w14:paraId="0452C013"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1</w:t>
            </w:r>
          </w:p>
        </w:tc>
        <w:tc>
          <w:tcPr>
            <w:tcW w:w="1576" w:type="dxa"/>
            <w:hideMark/>
          </w:tcPr>
          <w:p w14:paraId="759F421C"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620" w:type="dxa"/>
            <w:hideMark/>
          </w:tcPr>
          <w:p w14:paraId="79B828A0"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r>
      <w:tr w:rsidR="002B0C2F" w:rsidRPr="002B0C2F" w14:paraId="6341F214"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521475A9" w14:textId="292724F6" w:rsidR="002B0C2F" w:rsidRPr="002B0C2F" w:rsidRDefault="00772F84" w:rsidP="002B0C2F">
            <w:pPr>
              <w:spacing w:before="100" w:beforeAutospacing="1" w:after="100" w:afterAutospacing="1" w:line="276" w:lineRule="auto"/>
              <w:jc w:val="both"/>
              <w:rPr>
                <w:rFonts w:cs="Arial"/>
                <w:color w:val="4C515A"/>
                <w:lang w:val="en" w:eastAsia="en-GB"/>
              </w:rPr>
            </w:pPr>
            <w:r>
              <w:rPr>
                <w:rFonts w:cs="Arial"/>
                <w:color w:val="4C515A"/>
                <w:lang w:val="en" w:eastAsia="en-GB"/>
              </w:rPr>
              <w:t>6</w:t>
            </w:r>
          </w:p>
        </w:tc>
        <w:tc>
          <w:tcPr>
            <w:tcW w:w="0" w:type="auto"/>
            <w:hideMark/>
          </w:tcPr>
          <w:p w14:paraId="75F2B918"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Supply and installation of 1 complete manual pump head</w:t>
            </w:r>
          </w:p>
        </w:tc>
        <w:tc>
          <w:tcPr>
            <w:tcW w:w="0" w:type="auto"/>
            <w:hideMark/>
          </w:tcPr>
          <w:p w14:paraId="7BB3D2B7"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Operation</w:t>
            </w:r>
          </w:p>
        </w:tc>
        <w:tc>
          <w:tcPr>
            <w:tcW w:w="0" w:type="auto"/>
            <w:hideMark/>
          </w:tcPr>
          <w:p w14:paraId="3CA7A034"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1</w:t>
            </w:r>
          </w:p>
        </w:tc>
        <w:tc>
          <w:tcPr>
            <w:tcW w:w="1576" w:type="dxa"/>
            <w:hideMark/>
          </w:tcPr>
          <w:p w14:paraId="05B9D01F"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620" w:type="dxa"/>
            <w:hideMark/>
          </w:tcPr>
          <w:p w14:paraId="4471F7F3"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r>
      <w:tr w:rsidR="002B0C2F" w:rsidRPr="002B0C2F" w14:paraId="3E5FBBA3"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73F0CA12" w14:textId="77777777" w:rsidR="002B0C2F" w:rsidRPr="002B0C2F" w:rsidRDefault="002B0C2F" w:rsidP="002B0C2F">
            <w:pPr>
              <w:spacing w:before="100" w:beforeAutospacing="1" w:after="100" w:afterAutospacing="1" w:line="276" w:lineRule="auto"/>
              <w:jc w:val="both"/>
              <w:rPr>
                <w:rFonts w:cs="Arial"/>
                <w:color w:val="4C515A"/>
                <w:lang w:val="en" w:eastAsia="en-GB"/>
              </w:rPr>
            </w:pPr>
          </w:p>
        </w:tc>
        <w:tc>
          <w:tcPr>
            <w:tcW w:w="0" w:type="auto"/>
            <w:hideMark/>
          </w:tcPr>
          <w:p w14:paraId="77850873"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b/>
                <w:bCs/>
                <w:color w:val="4C515A"/>
                <w:lang w:val="en" w:eastAsia="en-GB"/>
              </w:rPr>
              <w:t>Total</w:t>
            </w:r>
          </w:p>
        </w:tc>
        <w:tc>
          <w:tcPr>
            <w:tcW w:w="0" w:type="auto"/>
            <w:hideMark/>
          </w:tcPr>
          <w:p w14:paraId="45A223FB"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0" w:type="auto"/>
            <w:hideMark/>
          </w:tcPr>
          <w:p w14:paraId="784B25ED"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576" w:type="dxa"/>
            <w:hideMark/>
          </w:tcPr>
          <w:p w14:paraId="75FAFBD1"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620" w:type="dxa"/>
            <w:hideMark/>
          </w:tcPr>
          <w:p w14:paraId="389B718B"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r>
      <w:tr w:rsidR="002B0C2F" w:rsidRPr="002B0C2F" w14:paraId="2679A086"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79AE2365" w14:textId="77777777" w:rsidR="002B0C2F" w:rsidRPr="002B0C2F" w:rsidRDefault="002B0C2F" w:rsidP="002B0C2F">
            <w:pPr>
              <w:spacing w:before="100" w:beforeAutospacing="1" w:after="100" w:afterAutospacing="1" w:line="276" w:lineRule="auto"/>
              <w:jc w:val="both"/>
              <w:rPr>
                <w:rFonts w:cs="Arial"/>
                <w:color w:val="4C515A"/>
                <w:lang w:val="en" w:eastAsia="en-GB"/>
              </w:rPr>
            </w:pPr>
          </w:p>
        </w:tc>
        <w:tc>
          <w:tcPr>
            <w:tcW w:w="0" w:type="auto"/>
            <w:hideMark/>
          </w:tcPr>
          <w:p w14:paraId="2890C8F6"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b/>
                <w:bCs/>
                <w:color w:val="4C515A"/>
                <w:lang w:val="en" w:eastAsia="en-GB"/>
              </w:rPr>
              <w:t>17% VAT</w:t>
            </w:r>
          </w:p>
        </w:tc>
        <w:tc>
          <w:tcPr>
            <w:tcW w:w="0" w:type="auto"/>
            <w:hideMark/>
          </w:tcPr>
          <w:p w14:paraId="557A552A"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0" w:type="auto"/>
            <w:hideMark/>
          </w:tcPr>
          <w:p w14:paraId="51221741"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576" w:type="dxa"/>
            <w:hideMark/>
          </w:tcPr>
          <w:p w14:paraId="23E30124"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620" w:type="dxa"/>
            <w:hideMark/>
          </w:tcPr>
          <w:p w14:paraId="56AF8477"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r>
      <w:tr w:rsidR="002B0C2F" w:rsidRPr="002B0C2F" w14:paraId="6C6E8E63"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230FFF9C" w14:textId="77777777" w:rsidR="002B0C2F" w:rsidRPr="002B0C2F" w:rsidRDefault="002B0C2F" w:rsidP="002B0C2F">
            <w:pPr>
              <w:spacing w:before="100" w:beforeAutospacing="1" w:after="100" w:afterAutospacing="1" w:line="276" w:lineRule="auto"/>
              <w:jc w:val="both"/>
              <w:rPr>
                <w:rFonts w:cs="Arial"/>
                <w:color w:val="4C515A"/>
                <w:lang w:val="en" w:eastAsia="en-GB"/>
              </w:rPr>
            </w:pPr>
          </w:p>
        </w:tc>
        <w:tc>
          <w:tcPr>
            <w:tcW w:w="0" w:type="auto"/>
            <w:hideMark/>
          </w:tcPr>
          <w:p w14:paraId="37CDCFBA"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b/>
                <w:bCs/>
                <w:color w:val="4C515A"/>
                <w:lang w:val="en" w:eastAsia="en-GB"/>
              </w:rPr>
              <w:t xml:space="preserve">GRAND TOTAL for </w:t>
            </w:r>
            <w:proofErr w:type="spellStart"/>
            <w:r w:rsidRPr="002B0C2F">
              <w:rPr>
                <w:rFonts w:cs="Arial"/>
                <w:b/>
                <w:bCs/>
                <w:color w:val="4C515A"/>
                <w:lang w:val="en" w:eastAsia="en-GB"/>
              </w:rPr>
              <w:t>BoQ</w:t>
            </w:r>
            <w:proofErr w:type="spellEnd"/>
            <w:r w:rsidRPr="002B0C2F">
              <w:rPr>
                <w:rFonts w:cs="Arial"/>
                <w:b/>
                <w:bCs/>
                <w:color w:val="4C515A"/>
                <w:lang w:val="en" w:eastAsia="en-GB"/>
              </w:rPr>
              <w:t xml:space="preserve"> 3</w:t>
            </w:r>
          </w:p>
        </w:tc>
        <w:tc>
          <w:tcPr>
            <w:tcW w:w="0" w:type="auto"/>
            <w:hideMark/>
          </w:tcPr>
          <w:p w14:paraId="6DA6D40E"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0" w:type="auto"/>
            <w:hideMark/>
          </w:tcPr>
          <w:p w14:paraId="342213D9"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576" w:type="dxa"/>
            <w:hideMark/>
          </w:tcPr>
          <w:p w14:paraId="1A6041ED"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620" w:type="dxa"/>
            <w:hideMark/>
          </w:tcPr>
          <w:p w14:paraId="79CDEF9F"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r>
    </w:tbl>
    <w:p w14:paraId="68594DE5" w14:textId="77777777" w:rsidR="002B0C2F" w:rsidRPr="002B0C2F" w:rsidRDefault="002B0C2F" w:rsidP="002B0C2F">
      <w:pPr>
        <w:keepNext/>
        <w:keepLines/>
        <w:spacing w:after="240" w:line="228" w:lineRule="auto"/>
        <w:outlineLvl w:val="1"/>
        <w:rPr>
          <w:rFonts w:ascii="Times New Roman" w:eastAsia="Times New Roman" w:hAnsi="Times New Roman" w:cs="Times New Roman"/>
          <w:b/>
          <w:color w:val="4C515A"/>
          <w:kern w:val="0"/>
          <w:sz w:val="36"/>
          <w:szCs w:val="36"/>
          <w:lang w:val="en" w:eastAsia="en-GB"/>
          <w14:ligatures w14:val="none"/>
        </w:rPr>
      </w:pPr>
      <w:bookmarkStart w:id="3" w:name="_Toc211344233"/>
    </w:p>
    <w:p w14:paraId="450E339E" w14:textId="77777777" w:rsidR="002B0C2F" w:rsidRPr="002B0C2F" w:rsidRDefault="002B0C2F" w:rsidP="002B0C2F">
      <w:pPr>
        <w:keepNext/>
        <w:keepLines/>
        <w:spacing w:after="240" w:line="228" w:lineRule="auto"/>
        <w:outlineLvl w:val="1"/>
        <w:rPr>
          <w:rFonts w:ascii="Times New Roman" w:eastAsia="Times New Roman" w:hAnsi="Times New Roman" w:cs="Times New Roman"/>
          <w:b/>
          <w:color w:val="4C515A"/>
          <w:kern w:val="0"/>
          <w:sz w:val="28"/>
          <w:szCs w:val="28"/>
          <w:lang w:val="en" w:eastAsia="en-GB"/>
          <w14:ligatures w14:val="none"/>
        </w:rPr>
      </w:pPr>
      <w:proofErr w:type="spellStart"/>
      <w:r w:rsidRPr="002B0C2F">
        <w:rPr>
          <w:rFonts w:ascii="Times New Roman" w:eastAsia="Times New Roman" w:hAnsi="Times New Roman" w:cs="Times New Roman"/>
          <w:b/>
          <w:color w:val="4C515A"/>
          <w:kern w:val="0"/>
          <w:sz w:val="28"/>
          <w:szCs w:val="28"/>
          <w:lang w:val="en" w:eastAsia="en-GB"/>
          <w14:ligatures w14:val="none"/>
        </w:rPr>
        <w:t>BoQ</w:t>
      </w:r>
      <w:proofErr w:type="spellEnd"/>
      <w:r w:rsidRPr="002B0C2F">
        <w:rPr>
          <w:rFonts w:ascii="Times New Roman" w:eastAsia="Times New Roman" w:hAnsi="Times New Roman" w:cs="Times New Roman"/>
          <w:b/>
          <w:color w:val="4C515A"/>
          <w:kern w:val="0"/>
          <w:sz w:val="28"/>
          <w:szCs w:val="28"/>
          <w:lang w:val="en" w:eastAsia="en-GB"/>
          <w14:ligatures w14:val="none"/>
        </w:rPr>
        <w:t xml:space="preserve"> 4: Rehabilitation of Wad Abakar Water Yard- </w:t>
      </w:r>
      <w:proofErr w:type="spellStart"/>
      <w:r w:rsidRPr="002B0C2F">
        <w:rPr>
          <w:rFonts w:ascii="Times New Roman" w:eastAsia="Times New Roman" w:hAnsi="Times New Roman" w:cs="Times New Roman"/>
          <w:b/>
          <w:color w:val="4C515A"/>
          <w:kern w:val="0"/>
          <w:sz w:val="28"/>
          <w:szCs w:val="28"/>
          <w:lang w:val="en" w:eastAsia="en-GB"/>
          <w14:ligatures w14:val="none"/>
        </w:rPr>
        <w:t>Alrahad</w:t>
      </w:r>
      <w:proofErr w:type="spellEnd"/>
      <w:r w:rsidRPr="002B0C2F">
        <w:rPr>
          <w:rFonts w:ascii="Times New Roman" w:eastAsia="Times New Roman" w:hAnsi="Times New Roman" w:cs="Times New Roman"/>
          <w:b/>
          <w:color w:val="4C515A"/>
          <w:kern w:val="0"/>
          <w:sz w:val="28"/>
          <w:szCs w:val="28"/>
          <w:lang w:val="en" w:eastAsia="en-GB"/>
          <w14:ligatures w14:val="none"/>
        </w:rPr>
        <w:t xml:space="preserve"> Locality</w:t>
      </w:r>
      <w:bookmarkEnd w:id="3"/>
    </w:p>
    <w:tbl>
      <w:tblPr>
        <w:tblStyle w:val="GridTable1Light1"/>
        <w:tblW w:w="10345" w:type="dxa"/>
        <w:tblLayout w:type="fixed"/>
        <w:tblLook w:val="04A0" w:firstRow="1" w:lastRow="0" w:firstColumn="1" w:lastColumn="0" w:noHBand="0" w:noVBand="1"/>
      </w:tblPr>
      <w:tblGrid>
        <w:gridCol w:w="755"/>
        <w:gridCol w:w="4745"/>
        <w:gridCol w:w="683"/>
        <w:gridCol w:w="1012"/>
        <w:gridCol w:w="1530"/>
        <w:gridCol w:w="1620"/>
      </w:tblGrid>
      <w:tr w:rsidR="002B0C2F" w:rsidRPr="002B0C2F" w14:paraId="183A83F6" w14:textId="77777777" w:rsidTr="00490F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hideMark/>
          </w:tcPr>
          <w:p w14:paraId="4CDEFDAE" w14:textId="77777777" w:rsidR="002B0C2F" w:rsidRPr="002B0C2F" w:rsidRDefault="002B0C2F" w:rsidP="002B0C2F">
            <w:pPr>
              <w:spacing w:before="100" w:beforeAutospacing="1" w:after="100" w:afterAutospacing="1" w:line="276" w:lineRule="auto"/>
              <w:jc w:val="both"/>
              <w:rPr>
                <w:rFonts w:cs="Arial"/>
                <w:color w:val="4C515A"/>
                <w:lang w:val="en" w:eastAsia="en-GB"/>
              </w:rPr>
            </w:pPr>
            <w:r w:rsidRPr="002B0C2F">
              <w:rPr>
                <w:rFonts w:cs="Arial"/>
                <w:color w:val="4C515A"/>
                <w:lang w:val="en" w:eastAsia="en-GB"/>
              </w:rPr>
              <w:t>Item No.</w:t>
            </w:r>
          </w:p>
        </w:tc>
        <w:tc>
          <w:tcPr>
            <w:tcW w:w="4745" w:type="dxa"/>
            <w:hideMark/>
          </w:tcPr>
          <w:p w14:paraId="21B6C86A" w14:textId="77777777" w:rsidR="002B0C2F" w:rsidRPr="002B0C2F" w:rsidRDefault="002B0C2F" w:rsidP="002B0C2F">
            <w:pPr>
              <w:spacing w:before="100" w:beforeAutospacing="1" w:after="100" w:afterAutospacing="1" w:line="276" w:lineRule="auto"/>
              <w:jc w:val="both"/>
              <w:cnfStyle w:val="100000000000" w:firstRow="1"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Description</w:t>
            </w:r>
          </w:p>
        </w:tc>
        <w:tc>
          <w:tcPr>
            <w:tcW w:w="683" w:type="dxa"/>
            <w:hideMark/>
          </w:tcPr>
          <w:p w14:paraId="7C3359EE" w14:textId="77777777" w:rsidR="002B0C2F" w:rsidRPr="002B0C2F" w:rsidRDefault="002B0C2F" w:rsidP="002B0C2F">
            <w:pPr>
              <w:spacing w:before="100" w:beforeAutospacing="1" w:after="100" w:afterAutospacing="1" w:line="276" w:lineRule="auto"/>
              <w:jc w:val="both"/>
              <w:cnfStyle w:val="100000000000" w:firstRow="1"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Unit</w:t>
            </w:r>
          </w:p>
        </w:tc>
        <w:tc>
          <w:tcPr>
            <w:tcW w:w="1012" w:type="dxa"/>
            <w:hideMark/>
          </w:tcPr>
          <w:p w14:paraId="590DEDFB" w14:textId="77777777" w:rsidR="002B0C2F" w:rsidRPr="002B0C2F" w:rsidRDefault="002B0C2F" w:rsidP="002B0C2F">
            <w:pPr>
              <w:spacing w:before="100" w:beforeAutospacing="1" w:after="100" w:afterAutospacing="1" w:line="276" w:lineRule="auto"/>
              <w:jc w:val="both"/>
              <w:cnfStyle w:val="100000000000" w:firstRow="1"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Quantity</w:t>
            </w:r>
          </w:p>
        </w:tc>
        <w:tc>
          <w:tcPr>
            <w:tcW w:w="1530" w:type="dxa"/>
            <w:hideMark/>
          </w:tcPr>
          <w:p w14:paraId="066F8D08" w14:textId="77777777" w:rsidR="002B0C2F" w:rsidRPr="002B0C2F" w:rsidRDefault="002B0C2F" w:rsidP="002B0C2F">
            <w:pPr>
              <w:spacing w:before="100" w:beforeAutospacing="1" w:after="100" w:afterAutospacing="1" w:line="276" w:lineRule="auto"/>
              <w:jc w:val="both"/>
              <w:cnfStyle w:val="100000000000" w:firstRow="1"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Unit Rate</w:t>
            </w:r>
          </w:p>
        </w:tc>
        <w:tc>
          <w:tcPr>
            <w:tcW w:w="1620" w:type="dxa"/>
            <w:hideMark/>
          </w:tcPr>
          <w:p w14:paraId="00820D07" w14:textId="77777777" w:rsidR="002B0C2F" w:rsidRPr="002B0C2F" w:rsidRDefault="002B0C2F" w:rsidP="002B0C2F">
            <w:pPr>
              <w:spacing w:before="100" w:beforeAutospacing="1" w:after="100" w:afterAutospacing="1" w:line="276" w:lineRule="auto"/>
              <w:jc w:val="both"/>
              <w:cnfStyle w:val="100000000000" w:firstRow="1"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Total Amount</w:t>
            </w:r>
          </w:p>
        </w:tc>
      </w:tr>
      <w:tr w:rsidR="00772F84" w:rsidRPr="002B0C2F" w14:paraId="02D66071" w14:textId="77777777" w:rsidTr="00490FB8">
        <w:tc>
          <w:tcPr>
            <w:cnfStyle w:val="001000000000" w:firstRow="0" w:lastRow="0" w:firstColumn="1" w:lastColumn="0" w:oddVBand="0" w:evenVBand="0" w:oddHBand="0" w:evenHBand="0" w:firstRowFirstColumn="0" w:firstRowLastColumn="0" w:lastRowFirstColumn="0" w:lastRowLastColumn="0"/>
            <w:tcW w:w="755" w:type="dxa"/>
          </w:tcPr>
          <w:p w14:paraId="159074D1" w14:textId="00EA4FF1" w:rsidR="00772F84" w:rsidRPr="002B0C2F" w:rsidRDefault="00772F84" w:rsidP="00772F84">
            <w:pPr>
              <w:spacing w:before="100" w:beforeAutospacing="1" w:after="100" w:afterAutospacing="1" w:line="276" w:lineRule="auto"/>
              <w:jc w:val="both"/>
              <w:rPr>
                <w:rFonts w:cs="Arial"/>
                <w:color w:val="4C515A"/>
                <w:lang w:val="en" w:eastAsia="en-GB"/>
              </w:rPr>
            </w:pPr>
            <w:r w:rsidRPr="00D11D82">
              <w:rPr>
                <w:rFonts w:asciiTheme="minorBidi" w:eastAsia="Times New Roman" w:hAnsiTheme="minorBidi"/>
                <w:sz w:val="24"/>
                <w:szCs w:val="24"/>
              </w:rPr>
              <w:t>1</w:t>
            </w:r>
          </w:p>
        </w:tc>
        <w:tc>
          <w:tcPr>
            <w:tcW w:w="4745" w:type="dxa"/>
          </w:tcPr>
          <w:p w14:paraId="61DE462C" w14:textId="38098646" w:rsidR="00772F84" w:rsidRPr="002B0C2F" w:rsidRDefault="00772F84" w:rsidP="00772F84">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D11D82">
              <w:rPr>
                <w:rFonts w:asciiTheme="minorBidi" w:eastAsia="Times New Roman" w:hAnsiTheme="minorBidi"/>
                <w:sz w:val="24"/>
                <w:szCs w:val="24"/>
              </w:rPr>
              <w:t>Well production test / Conduct water quality testing Execution of constant-rate pumping test</w:t>
            </w:r>
          </w:p>
        </w:tc>
        <w:tc>
          <w:tcPr>
            <w:tcW w:w="683" w:type="dxa"/>
          </w:tcPr>
          <w:p w14:paraId="2736F46E" w14:textId="60710E56" w:rsidR="00772F84" w:rsidRPr="002B0C2F" w:rsidRDefault="00772F84" w:rsidP="00772F84">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D11D82">
              <w:rPr>
                <w:rFonts w:asciiTheme="minorBidi" w:eastAsia="Times New Roman" w:hAnsiTheme="minorBidi"/>
                <w:sz w:val="24"/>
                <w:szCs w:val="24"/>
              </w:rPr>
              <w:t>L.S</w:t>
            </w:r>
          </w:p>
        </w:tc>
        <w:tc>
          <w:tcPr>
            <w:tcW w:w="1012" w:type="dxa"/>
          </w:tcPr>
          <w:p w14:paraId="024BEFC3" w14:textId="6C3FD58D" w:rsidR="00772F84" w:rsidRPr="002B0C2F" w:rsidRDefault="00772F84" w:rsidP="00772F84">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D11D82">
              <w:rPr>
                <w:rFonts w:asciiTheme="minorBidi" w:eastAsia="Times New Roman" w:hAnsiTheme="minorBidi"/>
                <w:sz w:val="24"/>
                <w:szCs w:val="24"/>
              </w:rPr>
              <w:t>1</w:t>
            </w:r>
          </w:p>
        </w:tc>
        <w:tc>
          <w:tcPr>
            <w:tcW w:w="1530" w:type="dxa"/>
          </w:tcPr>
          <w:p w14:paraId="3639D07A" w14:textId="77777777" w:rsidR="00772F84" w:rsidRPr="002B0C2F" w:rsidRDefault="00772F84" w:rsidP="00772F84">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620" w:type="dxa"/>
          </w:tcPr>
          <w:p w14:paraId="62FF9A7C" w14:textId="77777777" w:rsidR="00772F84" w:rsidRPr="002B0C2F" w:rsidRDefault="00772F84" w:rsidP="00772F84">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r>
      <w:tr w:rsidR="002B0C2F" w:rsidRPr="002B0C2F" w14:paraId="28331A80" w14:textId="77777777" w:rsidTr="00490FB8">
        <w:tc>
          <w:tcPr>
            <w:cnfStyle w:val="001000000000" w:firstRow="0" w:lastRow="0" w:firstColumn="1" w:lastColumn="0" w:oddVBand="0" w:evenVBand="0" w:oddHBand="0" w:evenHBand="0" w:firstRowFirstColumn="0" w:firstRowLastColumn="0" w:lastRowFirstColumn="0" w:lastRowLastColumn="0"/>
            <w:tcW w:w="755" w:type="dxa"/>
            <w:hideMark/>
          </w:tcPr>
          <w:p w14:paraId="17E5339C" w14:textId="656C030C" w:rsidR="002B0C2F" w:rsidRPr="002B0C2F" w:rsidRDefault="00772F84" w:rsidP="002B0C2F">
            <w:pPr>
              <w:spacing w:before="100" w:beforeAutospacing="1" w:after="100" w:afterAutospacing="1" w:line="276" w:lineRule="auto"/>
              <w:jc w:val="both"/>
              <w:rPr>
                <w:rFonts w:cs="Arial"/>
                <w:color w:val="4C515A"/>
                <w:lang w:val="en" w:eastAsia="en-GB"/>
              </w:rPr>
            </w:pPr>
            <w:r>
              <w:rPr>
                <w:rFonts w:cs="Arial"/>
                <w:color w:val="4C515A"/>
                <w:lang w:val="en" w:eastAsia="en-GB"/>
              </w:rPr>
              <w:t>2</w:t>
            </w:r>
          </w:p>
        </w:tc>
        <w:tc>
          <w:tcPr>
            <w:tcW w:w="4745" w:type="dxa"/>
            <w:hideMark/>
          </w:tcPr>
          <w:p w14:paraId="4EF9B256"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Supply and installation of 12 Indian-made pipes, 1.25 inches in diameter and 3 meters long, including a half-clamp and a well cap, as directed by the supervising engineer.</w:t>
            </w:r>
          </w:p>
        </w:tc>
        <w:tc>
          <w:tcPr>
            <w:tcW w:w="683" w:type="dxa"/>
            <w:hideMark/>
          </w:tcPr>
          <w:p w14:paraId="5C3B7A73"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No.</w:t>
            </w:r>
          </w:p>
        </w:tc>
        <w:tc>
          <w:tcPr>
            <w:tcW w:w="1012" w:type="dxa"/>
            <w:hideMark/>
          </w:tcPr>
          <w:p w14:paraId="70D570D4"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12</w:t>
            </w:r>
          </w:p>
        </w:tc>
        <w:tc>
          <w:tcPr>
            <w:tcW w:w="1530" w:type="dxa"/>
            <w:hideMark/>
          </w:tcPr>
          <w:p w14:paraId="47567A2A"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620" w:type="dxa"/>
            <w:hideMark/>
          </w:tcPr>
          <w:p w14:paraId="5B996E8E"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r>
      <w:tr w:rsidR="002B0C2F" w:rsidRPr="002B0C2F" w14:paraId="1B614E11" w14:textId="77777777" w:rsidTr="00490FB8">
        <w:tc>
          <w:tcPr>
            <w:cnfStyle w:val="001000000000" w:firstRow="0" w:lastRow="0" w:firstColumn="1" w:lastColumn="0" w:oddVBand="0" w:evenVBand="0" w:oddHBand="0" w:evenHBand="0" w:firstRowFirstColumn="0" w:firstRowLastColumn="0" w:lastRowFirstColumn="0" w:lastRowLastColumn="0"/>
            <w:tcW w:w="755" w:type="dxa"/>
            <w:hideMark/>
          </w:tcPr>
          <w:p w14:paraId="4B8C5CF7" w14:textId="7BBDC703" w:rsidR="002B0C2F" w:rsidRPr="002B0C2F" w:rsidRDefault="00772F84" w:rsidP="002B0C2F">
            <w:pPr>
              <w:spacing w:before="100" w:beforeAutospacing="1" w:after="100" w:afterAutospacing="1" w:line="276" w:lineRule="auto"/>
              <w:jc w:val="both"/>
              <w:rPr>
                <w:rFonts w:cs="Arial"/>
                <w:color w:val="4C515A"/>
                <w:lang w:val="en" w:eastAsia="en-GB"/>
              </w:rPr>
            </w:pPr>
            <w:r>
              <w:rPr>
                <w:rFonts w:cs="Arial"/>
                <w:color w:val="4C515A"/>
                <w:lang w:val="en" w:eastAsia="en-GB"/>
              </w:rPr>
              <w:t>3</w:t>
            </w:r>
          </w:p>
        </w:tc>
        <w:tc>
          <w:tcPr>
            <w:tcW w:w="4745" w:type="dxa"/>
            <w:hideMark/>
          </w:tcPr>
          <w:p w14:paraId="62D75FF9"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 xml:space="preserve">Supply and installation of a European-made, 1.25-inch electric submersible pump. The </w:t>
            </w:r>
            <w:r w:rsidRPr="002B0C2F">
              <w:rPr>
                <w:rFonts w:cs="Arial"/>
                <w:color w:val="4C515A"/>
                <w:lang w:val="en" w:eastAsia="en-GB"/>
              </w:rPr>
              <w:lastRenderedPageBreak/>
              <w:t>pump's impellers are made of rust-resistant steel. Its output is 3 to 5 cubic meters with a vertical lift of 60-75 meters. The pump comes with all its accessories, including a control panel, a changeover switch, and an electrode cable, as directed by the supervising engineer.</w:t>
            </w:r>
          </w:p>
        </w:tc>
        <w:tc>
          <w:tcPr>
            <w:tcW w:w="683" w:type="dxa"/>
            <w:hideMark/>
          </w:tcPr>
          <w:p w14:paraId="7B89B10A"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lastRenderedPageBreak/>
              <w:t>Job</w:t>
            </w:r>
          </w:p>
        </w:tc>
        <w:tc>
          <w:tcPr>
            <w:tcW w:w="1012" w:type="dxa"/>
            <w:hideMark/>
          </w:tcPr>
          <w:p w14:paraId="6C59C7D0"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1</w:t>
            </w:r>
          </w:p>
        </w:tc>
        <w:tc>
          <w:tcPr>
            <w:tcW w:w="1530" w:type="dxa"/>
            <w:hideMark/>
          </w:tcPr>
          <w:p w14:paraId="4B536814"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620" w:type="dxa"/>
            <w:hideMark/>
          </w:tcPr>
          <w:p w14:paraId="59CCA84C"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r>
      <w:tr w:rsidR="002B0C2F" w:rsidRPr="002B0C2F" w14:paraId="5670DEC7" w14:textId="77777777" w:rsidTr="00490FB8">
        <w:tc>
          <w:tcPr>
            <w:cnfStyle w:val="001000000000" w:firstRow="0" w:lastRow="0" w:firstColumn="1" w:lastColumn="0" w:oddVBand="0" w:evenVBand="0" w:oddHBand="0" w:evenHBand="0" w:firstRowFirstColumn="0" w:firstRowLastColumn="0" w:lastRowFirstColumn="0" w:lastRowLastColumn="0"/>
            <w:tcW w:w="755" w:type="dxa"/>
            <w:hideMark/>
          </w:tcPr>
          <w:p w14:paraId="7EFCAF93" w14:textId="3A88AE42" w:rsidR="002B0C2F" w:rsidRPr="002B0C2F" w:rsidRDefault="00772F84" w:rsidP="002B0C2F">
            <w:pPr>
              <w:spacing w:before="100" w:beforeAutospacing="1" w:after="100" w:afterAutospacing="1" w:line="276" w:lineRule="auto"/>
              <w:jc w:val="both"/>
              <w:rPr>
                <w:rFonts w:cs="Arial"/>
                <w:color w:val="4C515A"/>
                <w:lang w:val="en" w:eastAsia="en-GB"/>
              </w:rPr>
            </w:pPr>
            <w:r>
              <w:rPr>
                <w:rFonts w:cs="Arial"/>
                <w:color w:val="4C515A"/>
                <w:lang w:val="en" w:eastAsia="en-GB"/>
              </w:rPr>
              <w:t>4</w:t>
            </w:r>
          </w:p>
        </w:tc>
        <w:tc>
          <w:tcPr>
            <w:tcW w:w="4745" w:type="dxa"/>
            <w:hideMark/>
          </w:tcPr>
          <w:p w14:paraId="3EE88C98"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Supply and installation of a 6 mm, 3-wire flat borehole cable, as directed by the supervising engineer.</w:t>
            </w:r>
          </w:p>
        </w:tc>
        <w:tc>
          <w:tcPr>
            <w:tcW w:w="683" w:type="dxa"/>
            <w:hideMark/>
          </w:tcPr>
          <w:p w14:paraId="7A667629"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ML</w:t>
            </w:r>
          </w:p>
        </w:tc>
        <w:tc>
          <w:tcPr>
            <w:tcW w:w="1012" w:type="dxa"/>
            <w:hideMark/>
          </w:tcPr>
          <w:p w14:paraId="47D00605"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50</w:t>
            </w:r>
          </w:p>
        </w:tc>
        <w:tc>
          <w:tcPr>
            <w:tcW w:w="1530" w:type="dxa"/>
            <w:hideMark/>
          </w:tcPr>
          <w:p w14:paraId="1283C2DD"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620" w:type="dxa"/>
            <w:hideMark/>
          </w:tcPr>
          <w:p w14:paraId="63D751FA"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r>
      <w:tr w:rsidR="002B0C2F" w:rsidRPr="002B0C2F" w14:paraId="3A477348" w14:textId="77777777" w:rsidTr="00490FB8">
        <w:tc>
          <w:tcPr>
            <w:cnfStyle w:val="001000000000" w:firstRow="0" w:lastRow="0" w:firstColumn="1" w:lastColumn="0" w:oddVBand="0" w:evenVBand="0" w:oddHBand="0" w:evenHBand="0" w:firstRowFirstColumn="0" w:firstRowLastColumn="0" w:lastRowFirstColumn="0" w:lastRowLastColumn="0"/>
            <w:tcW w:w="755" w:type="dxa"/>
            <w:hideMark/>
          </w:tcPr>
          <w:p w14:paraId="431F54E8" w14:textId="2891F0AC" w:rsidR="002B0C2F" w:rsidRPr="002B0C2F" w:rsidRDefault="00772F84" w:rsidP="002B0C2F">
            <w:pPr>
              <w:spacing w:before="100" w:beforeAutospacing="1" w:after="100" w:afterAutospacing="1" w:line="276" w:lineRule="auto"/>
              <w:jc w:val="both"/>
              <w:rPr>
                <w:rFonts w:cs="Arial"/>
                <w:color w:val="4C515A"/>
                <w:lang w:val="en" w:eastAsia="en-GB"/>
              </w:rPr>
            </w:pPr>
            <w:r>
              <w:rPr>
                <w:rFonts w:cs="Arial"/>
                <w:color w:val="4C515A"/>
                <w:lang w:val="en" w:eastAsia="en-GB"/>
              </w:rPr>
              <w:t>5</w:t>
            </w:r>
          </w:p>
        </w:tc>
        <w:tc>
          <w:tcPr>
            <w:tcW w:w="4745" w:type="dxa"/>
            <w:hideMark/>
          </w:tcPr>
          <w:p w14:paraId="24090F3E"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Removal of the old fence and supply of materials and construction of a new fence from 5 mm wire mesh with 5x5 cm openings. Dimensions: 20x20 meters. Specifications: imported angle iron posts (3-inch, 5 mm in the corners and 2-inch, 5 mm at 200 cm intervals). Holes are 40x40x60 cm. The fence height is 150 cm above ground. The angles are secured with four horizontal lines of 12 mm standard rebar and a 1:3:6 concrete mix. The posts will be thoroughly watered.</w:t>
            </w:r>
          </w:p>
        </w:tc>
        <w:tc>
          <w:tcPr>
            <w:tcW w:w="683" w:type="dxa"/>
            <w:hideMark/>
          </w:tcPr>
          <w:p w14:paraId="0A9A7187"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ML</w:t>
            </w:r>
          </w:p>
        </w:tc>
        <w:tc>
          <w:tcPr>
            <w:tcW w:w="1012" w:type="dxa"/>
            <w:hideMark/>
          </w:tcPr>
          <w:p w14:paraId="6201FDC4"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80</w:t>
            </w:r>
          </w:p>
        </w:tc>
        <w:tc>
          <w:tcPr>
            <w:tcW w:w="1530" w:type="dxa"/>
            <w:hideMark/>
          </w:tcPr>
          <w:p w14:paraId="01712B1D"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620" w:type="dxa"/>
            <w:hideMark/>
          </w:tcPr>
          <w:p w14:paraId="6D8FA204"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r>
      <w:tr w:rsidR="00772F84" w:rsidRPr="002B0C2F" w14:paraId="5199F518" w14:textId="77777777" w:rsidTr="00490FB8">
        <w:tc>
          <w:tcPr>
            <w:cnfStyle w:val="001000000000" w:firstRow="0" w:lastRow="0" w:firstColumn="1" w:lastColumn="0" w:oddVBand="0" w:evenVBand="0" w:oddHBand="0" w:evenHBand="0" w:firstRowFirstColumn="0" w:firstRowLastColumn="0" w:lastRowFirstColumn="0" w:lastRowLastColumn="0"/>
            <w:tcW w:w="755" w:type="dxa"/>
          </w:tcPr>
          <w:p w14:paraId="0E2D313E" w14:textId="56C1780F" w:rsidR="00772F84" w:rsidRPr="00772F84" w:rsidRDefault="00772F84" w:rsidP="00772F84">
            <w:pPr>
              <w:spacing w:before="100" w:beforeAutospacing="1" w:after="100" w:afterAutospacing="1" w:line="276" w:lineRule="auto"/>
              <w:jc w:val="both"/>
              <w:rPr>
                <w:rFonts w:ascii="Aptos" w:hAnsi="Aptos" w:cs="Arial"/>
                <w:color w:val="4C515A"/>
                <w:lang w:val="en" w:eastAsia="en-GB"/>
              </w:rPr>
            </w:pPr>
            <w:r w:rsidRPr="00772F84">
              <w:rPr>
                <w:rFonts w:ascii="Aptos" w:hAnsi="Aptos" w:cs="Arial"/>
                <w:color w:val="4C515A"/>
                <w:lang w:val="en" w:eastAsia="en-GB"/>
              </w:rPr>
              <w:t>6</w:t>
            </w:r>
          </w:p>
        </w:tc>
        <w:tc>
          <w:tcPr>
            <w:tcW w:w="4745" w:type="dxa"/>
          </w:tcPr>
          <w:p w14:paraId="76C6D556" w14:textId="790CA354" w:rsidR="00772F84" w:rsidRPr="00772F84" w:rsidRDefault="00772F84" w:rsidP="00772F84">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ascii="Aptos" w:hAnsi="Aptos" w:cs="Arial"/>
                <w:color w:val="4C515A"/>
                <w:lang w:val="en" w:eastAsia="en-GB"/>
              </w:rPr>
            </w:pPr>
            <w:r w:rsidRPr="00772F84">
              <w:rPr>
                <w:rFonts w:ascii="Aptos" w:eastAsia="Times New Roman" w:hAnsi="Aptos"/>
              </w:rPr>
              <w:t>Supply and installation of 5 m³ plastic water tank (Tiga brand), including inlet and outlet piping using 1" galvanized pipes, brass ball valve (1"), all necessary water connections, and mounting on a steel frame made of 1½" angle iron and 1¼" flat bars, painted white — as per supervising engineer’s instructions</w:t>
            </w:r>
          </w:p>
        </w:tc>
        <w:tc>
          <w:tcPr>
            <w:tcW w:w="683" w:type="dxa"/>
          </w:tcPr>
          <w:p w14:paraId="44F33ED3" w14:textId="74E2B331" w:rsidR="00772F84" w:rsidRPr="00772F84" w:rsidRDefault="00772F84" w:rsidP="00772F84">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ascii="Aptos" w:hAnsi="Aptos" w:cs="Arial"/>
                <w:color w:val="4C515A"/>
                <w:lang w:val="en" w:eastAsia="en-GB"/>
              </w:rPr>
            </w:pPr>
            <w:r w:rsidRPr="00772F84">
              <w:rPr>
                <w:rFonts w:ascii="Aptos" w:eastAsia="Times New Roman" w:hAnsi="Aptos"/>
              </w:rPr>
              <w:t>No</w:t>
            </w:r>
          </w:p>
        </w:tc>
        <w:tc>
          <w:tcPr>
            <w:tcW w:w="1012" w:type="dxa"/>
          </w:tcPr>
          <w:p w14:paraId="42BE04C9" w14:textId="38014B5F" w:rsidR="00772F84" w:rsidRPr="00772F84" w:rsidRDefault="00772F84" w:rsidP="00772F84">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ascii="Aptos" w:hAnsi="Aptos" w:cs="Arial"/>
                <w:color w:val="4C515A"/>
                <w:lang w:val="en" w:eastAsia="en-GB"/>
              </w:rPr>
            </w:pPr>
            <w:r w:rsidRPr="00772F84">
              <w:rPr>
                <w:rFonts w:ascii="Aptos" w:eastAsia="Times New Roman" w:hAnsi="Aptos"/>
              </w:rPr>
              <w:t>1</w:t>
            </w:r>
          </w:p>
        </w:tc>
        <w:tc>
          <w:tcPr>
            <w:tcW w:w="1530" w:type="dxa"/>
          </w:tcPr>
          <w:p w14:paraId="0ECA6E96" w14:textId="77777777" w:rsidR="00772F84" w:rsidRPr="002B0C2F" w:rsidRDefault="00772F84" w:rsidP="00772F84">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620" w:type="dxa"/>
          </w:tcPr>
          <w:p w14:paraId="0701229F" w14:textId="77777777" w:rsidR="00772F84" w:rsidRPr="002B0C2F" w:rsidRDefault="00772F84" w:rsidP="00772F84">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r>
      <w:tr w:rsidR="00772F84" w:rsidRPr="002B0C2F" w14:paraId="39267DE8" w14:textId="77777777" w:rsidTr="00490FB8">
        <w:tc>
          <w:tcPr>
            <w:cnfStyle w:val="001000000000" w:firstRow="0" w:lastRow="0" w:firstColumn="1" w:lastColumn="0" w:oddVBand="0" w:evenVBand="0" w:oddHBand="0" w:evenHBand="0" w:firstRowFirstColumn="0" w:firstRowLastColumn="0" w:lastRowFirstColumn="0" w:lastRowLastColumn="0"/>
            <w:tcW w:w="755" w:type="dxa"/>
          </w:tcPr>
          <w:p w14:paraId="1AB995BB" w14:textId="2BA087EF" w:rsidR="00772F84" w:rsidRPr="00772F84" w:rsidRDefault="00772F84" w:rsidP="00772F84">
            <w:pPr>
              <w:spacing w:before="100" w:beforeAutospacing="1" w:after="100" w:afterAutospacing="1" w:line="276" w:lineRule="auto"/>
              <w:jc w:val="both"/>
              <w:rPr>
                <w:rFonts w:ascii="Aptos" w:hAnsi="Aptos" w:cs="Arial"/>
                <w:color w:val="4C515A"/>
                <w:lang w:val="en" w:eastAsia="en-GB"/>
              </w:rPr>
            </w:pPr>
            <w:r w:rsidRPr="00772F84">
              <w:rPr>
                <w:rFonts w:ascii="Aptos" w:hAnsi="Aptos" w:cs="Arial"/>
                <w:color w:val="4C515A"/>
                <w:lang w:val="en" w:eastAsia="en-GB"/>
              </w:rPr>
              <w:t>7</w:t>
            </w:r>
          </w:p>
        </w:tc>
        <w:tc>
          <w:tcPr>
            <w:tcW w:w="4745" w:type="dxa"/>
          </w:tcPr>
          <w:p w14:paraId="5CB1E0DA" w14:textId="1E6D5594" w:rsidR="00772F84" w:rsidRPr="00772F84" w:rsidRDefault="00772F84" w:rsidP="00772F84">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rPr>
            </w:pPr>
            <w:r w:rsidRPr="00772F84">
              <w:rPr>
                <w:rFonts w:ascii="Aptos" w:eastAsia="Times New Roman" w:hAnsi="Aptos"/>
              </w:rPr>
              <w:t>Supply and installation of double-leaf gate (total width 350 cm), frame of 2"×5 mm imported angle, infill of 10 mm steel bars spaced 20 cm horizontally and vertically, 3"×5 mm angle posts fixed in 50×50×70 cm concrete base, gate ramp, appropriate painting</w:t>
            </w:r>
          </w:p>
        </w:tc>
        <w:tc>
          <w:tcPr>
            <w:tcW w:w="683" w:type="dxa"/>
          </w:tcPr>
          <w:p w14:paraId="2F0BF4B2" w14:textId="6378C96F" w:rsidR="00772F84" w:rsidRPr="00772F84" w:rsidRDefault="00772F84" w:rsidP="00772F84">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rPr>
            </w:pPr>
            <w:r w:rsidRPr="00772F84">
              <w:rPr>
                <w:rFonts w:ascii="Aptos" w:eastAsia="Times New Roman" w:hAnsi="Aptos"/>
              </w:rPr>
              <w:t>Job</w:t>
            </w:r>
          </w:p>
        </w:tc>
        <w:tc>
          <w:tcPr>
            <w:tcW w:w="1012" w:type="dxa"/>
          </w:tcPr>
          <w:p w14:paraId="78B720E9" w14:textId="2BD489C8" w:rsidR="00772F84" w:rsidRPr="00772F84" w:rsidRDefault="00772F84" w:rsidP="00772F84">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rPr>
            </w:pPr>
            <w:r w:rsidRPr="00772F84">
              <w:rPr>
                <w:rFonts w:ascii="Aptos" w:eastAsia="Times New Roman" w:hAnsi="Aptos"/>
              </w:rPr>
              <w:t>1</w:t>
            </w:r>
          </w:p>
        </w:tc>
        <w:tc>
          <w:tcPr>
            <w:tcW w:w="1530" w:type="dxa"/>
          </w:tcPr>
          <w:p w14:paraId="24767917" w14:textId="77777777" w:rsidR="00772F84" w:rsidRPr="002B0C2F" w:rsidRDefault="00772F84" w:rsidP="00772F84">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620" w:type="dxa"/>
          </w:tcPr>
          <w:p w14:paraId="7010374D" w14:textId="77777777" w:rsidR="00772F84" w:rsidRPr="002B0C2F" w:rsidRDefault="00772F84" w:rsidP="00772F84">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r>
      <w:tr w:rsidR="00772F84" w:rsidRPr="002B0C2F" w14:paraId="770FB6CA" w14:textId="77777777" w:rsidTr="00490FB8">
        <w:tc>
          <w:tcPr>
            <w:cnfStyle w:val="001000000000" w:firstRow="0" w:lastRow="0" w:firstColumn="1" w:lastColumn="0" w:oddVBand="0" w:evenVBand="0" w:oddHBand="0" w:evenHBand="0" w:firstRowFirstColumn="0" w:firstRowLastColumn="0" w:lastRowFirstColumn="0" w:lastRowLastColumn="0"/>
            <w:tcW w:w="755" w:type="dxa"/>
          </w:tcPr>
          <w:p w14:paraId="00967416" w14:textId="2813F845" w:rsidR="00772F84" w:rsidRPr="00772F84" w:rsidRDefault="00772F84" w:rsidP="00772F84">
            <w:pPr>
              <w:spacing w:before="100" w:beforeAutospacing="1" w:after="100" w:afterAutospacing="1" w:line="276" w:lineRule="auto"/>
              <w:jc w:val="both"/>
              <w:rPr>
                <w:rFonts w:ascii="Aptos" w:hAnsi="Aptos" w:cs="Arial"/>
                <w:color w:val="4C515A"/>
                <w:lang w:val="en" w:eastAsia="en-GB"/>
              </w:rPr>
            </w:pPr>
            <w:r w:rsidRPr="00772F84">
              <w:rPr>
                <w:rFonts w:ascii="Aptos" w:hAnsi="Aptos" w:cs="Arial"/>
                <w:color w:val="4C515A"/>
                <w:lang w:val="en" w:eastAsia="en-GB"/>
              </w:rPr>
              <w:t>8</w:t>
            </w:r>
          </w:p>
        </w:tc>
        <w:tc>
          <w:tcPr>
            <w:tcW w:w="4745" w:type="dxa"/>
          </w:tcPr>
          <w:p w14:paraId="26F0262B" w14:textId="098A34B5" w:rsidR="00772F84" w:rsidRPr="00772F84" w:rsidRDefault="00772F84" w:rsidP="00772F84">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rPr>
            </w:pPr>
            <w:r w:rsidRPr="00772F84">
              <w:rPr>
                <w:rFonts w:ascii="Aptos" w:eastAsia="Times New Roman" w:hAnsi="Aptos"/>
              </w:rPr>
              <w:t>Supply and Installation of Large Distribution System: Provide materials and install one 2" galvanized standpipe with a 2" brass ball valve and 8m long 2" hose nozzle, including all necessary operational and control connections. Supply materials and construct a kiosk using 2-inch, 5mm thick angle bars and 35-gauge zinc panels, with expanded metal walls (dimensions</w:t>
            </w:r>
            <w:proofErr w:type="gramStart"/>
            <w:r w:rsidRPr="00772F84">
              <w:rPr>
                <w:rFonts w:ascii="Aptos" w:eastAsia="Times New Roman" w:hAnsi="Aptos"/>
              </w:rPr>
              <w:t>: 2m x</w:t>
            </w:r>
            <w:proofErr w:type="gramEnd"/>
            <w:r w:rsidRPr="00772F84">
              <w:rPr>
                <w:rFonts w:ascii="Aptos" w:eastAsia="Times New Roman" w:hAnsi="Aptos"/>
              </w:rPr>
              <w:t xml:space="preserve"> 2m x 2.5m). The kiosk includes a zinc roof, </w:t>
            </w:r>
            <w:r w:rsidRPr="00772F84">
              <w:rPr>
                <w:rFonts w:ascii="Aptos" w:eastAsia="Times New Roman" w:hAnsi="Aptos"/>
              </w:rPr>
              <w:lastRenderedPageBreak/>
              <w:t>expanded metal side walls, a single-panel door, concrete flooring, and painting per specifications and supervising engineer’s instructions</w:t>
            </w:r>
          </w:p>
        </w:tc>
        <w:tc>
          <w:tcPr>
            <w:tcW w:w="683" w:type="dxa"/>
          </w:tcPr>
          <w:p w14:paraId="65F4FF9C" w14:textId="1614A71F" w:rsidR="00772F84" w:rsidRPr="00772F84" w:rsidRDefault="00772F84" w:rsidP="00772F84">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rPr>
            </w:pPr>
            <w:r w:rsidRPr="00772F84">
              <w:rPr>
                <w:rFonts w:ascii="Aptos" w:eastAsia="Times New Roman" w:hAnsi="Aptos"/>
              </w:rPr>
              <w:lastRenderedPageBreak/>
              <w:t>L.S</w:t>
            </w:r>
          </w:p>
        </w:tc>
        <w:tc>
          <w:tcPr>
            <w:tcW w:w="1012" w:type="dxa"/>
          </w:tcPr>
          <w:p w14:paraId="02FEEDA9" w14:textId="315C1FE9" w:rsidR="00772F84" w:rsidRPr="00772F84" w:rsidRDefault="00772F84" w:rsidP="00772F84">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ascii="Aptos" w:eastAsia="Times New Roman" w:hAnsi="Aptos"/>
              </w:rPr>
            </w:pPr>
            <w:r w:rsidRPr="00772F84">
              <w:rPr>
                <w:rFonts w:ascii="Aptos" w:eastAsia="Times New Roman" w:hAnsi="Aptos"/>
              </w:rPr>
              <w:t>1</w:t>
            </w:r>
          </w:p>
        </w:tc>
        <w:tc>
          <w:tcPr>
            <w:tcW w:w="1530" w:type="dxa"/>
          </w:tcPr>
          <w:p w14:paraId="08F0306F" w14:textId="77777777" w:rsidR="00772F84" w:rsidRPr="002B0C2F" w:rsidRDefault="00772F84" w:rsidP="00772F84">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620" w:type="dxa"/>
          </w:tcPr>
          <w:p w14:paraId="017EC31C" w14:textId="77777777" w:rsidR="00772F84" w:rsidRPr="002B0C2F" w:rsidRDefault="00772F84" w:rsidP="00772F84">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r>
      <w:tr w:rsidR="00772F84" w:rsidRPr="002B0C2F" w14:paraId="7DAAB95B" w14:textId="77777777" w:rsidTr="00772F84">
        <w:tc>
          <w:tcPr>
            <w:cnfStyle w:val="001000000000" w:firstRow="0" w:lastRow="0" w:firstColumn="1" w:lastColumn="0" w:oddVBand="0" w:evenVBand="0" w:oddHBand="0" w:evenHBand="0" w:firstRowFirstColumn="0" w:firstRowLastColumn="0" w:lastRowFirstColumn="0" w:lastRowLastColumn="0"/>
            <w:tcW w:w="755" w:type="dxa"/>
            <w:hideMark/>
          </w:tcPr>
          <w:p w14:paraId="621E71E3" w14:textId="01CAB009" w:rsidR="00772F84" w:rsidRPr="00772F84" w:rsidRDefault="00772F84" w:rsidP="00772F84">
            <w:pPr>
              <w:spacing w:before="100" w:beforeAutospacing="1" w:after="100" w:afterAutospacing="1" w:line="276" w:lineRule="auto"/>
              <w:jc w:val="both"/>
              <w:rPr>
                <w:rFonts w:cs="Arial"/>
                <w:color w:val="4C515A"/>
                <w:lang w:val="en" w:eastAsia="en-GB"/>
              </w:rPr>
            </w:pPr>
            <w:r w:rsidRPr="00772F84">
              <w:rPr>
                <w:rFonts w:cs="Arial"/>
                <w:color w:val="4C515A"/>
                <w:lang w:val="en" w:eastAsia="en-GB"/>
              </w:rPr>
              <w:t>9</w:t>
            </w:r>
          </w:p>
        </w:tc>
        <w:tc>
          <w:tcPr>
            <w:tcW w:w="4745" w:type="dxa"/>
          </w:tcPr>
          <w:p w14:paraId="4503FE69" w14:textId="57CFE990" w:rsidR="00772F84" w:rsidRPr="00772F84" w:rsidRDefault="00772F84" w:rsidP="00772F84">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772F84">
              <w:rPr>
                <w:rFonts w:eastAsia="Times New Roman"/>
              </w:rPr>
              <w:t>Construction of the distribution point with dimensions (200×70×50 cm) and flooring (3×3 m). Supply and installation of 6 brass taps, ¾", with all necessary connections as per engineer’s directions.</w:t>
            </w:r>
          </w:p>
        </w:tc>
        <w:tc>
          <w:tcPr>
            <w:tcW w:w="683" w:type="dxa"/>
          </w:tcPr>
          <w:p w14:paraId="4543E008" w14:textId="5E401E2B" w:rsidR="00772F84" w:rsidRPr="00772F84" w:rsidRDefault="00772F84" w:rsidP="00772F84">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772F84">
              <w:rPr>
                <w:rFonts w:eastAsia="Times New Roman"/>
              </w:rPr>
              <w:t>L.S</w:t>
            </w:r>
          </w:p>
        </w:tc>
        <w:tc>
          <w:tcPr>
            <w:tcW w:w="1012" w:type="dxa"/>
          </w:tcPr>
          <w:p w14:paraId="57F65D3C" w14:textId="5CD234D5" w:rsidR="00772F84" w:rsidRPr="00772F84" w:rsidRDefault="00772F84" w:rsidP="00772F84">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772F84">
              <w:rPr>
                <w:rFonts w:eastAsia="Times New Roman"/>
              </w:rPr>
              <w:t>1</w:t>
            </w:r>
          </w:p>
        </w:tc>
        <w:tc>
          <w:tcPr>
            <w:tcW w:w="1530" w:type="dxa"/>
            <w:hideMark/>
          </w:tcPr>
          <w:p w14:paraId="2163A7D5" w14:textId="77777777" w:rsidR="00772F84" w:rsidRPr="002B0C2F" w:rsidRDefault="00772F84" w:rsidP="00772F84">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620" w:type="dxa"/>
            <w:hideMark/>
          </w:tcPr>
          <w:p w14:paraId="072A527A" w14:textId="77777777" w:rsidR="00772F84" w:rsidRPr="002B0C2F" w:rsidRDefault="00772F84" w:rsidP="00772F84">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r>
      <w:tr w:rsidR="002B0C2F" w:rsidRPr="002B0C2F" w14:paraId="41D239E8" w14:textId="77777777" w:rsidTr="00490FB8">
        <w:tc>
          <w:tcPr>
            <w:cnfStyle w:val="001000000000" w:firstRow="0" w:lastRow="0" w:firstColumn="1" w:lastColumn="0" w:oddVBand="0" w:evenVBand="0" w:oddHBand="0" w:evenHBand="0" w:firstRowFirstColumn="0" w:firstRowLastColumn="0" w:lastRowFirstColumn="0" w:lastRowLastColumn="0"/>
            <w:tcW w:w="755" w:type="dxa"/>
            <w:hideMark/>
          </w:tcPr>
          <w:p w14:paraId="1995CA41" w14:textId="77777777" w:rsidR="002B0C2F" w:rsidRPr="002B0C2F" w:rsidRDefault="002B0C2F" w:rsidP="002B0C2F">
            <w:pPr>
              <w:spacing w:before="100" w:beforeAutospacing="1" w:after="100" w:afterAutospacing="1" w:line="276" w:lineRule="auto"/>
              <w:jc w:val="both"/>
              <w:rPr>
                <w:rFonts w:cs="Arial"/>
                <w:color w:val="4C515A"/>
                <w:lang w:val="en" w:eastAsia="en-GB"/>
              </w:rPr>
            </w:pPr>
          </w:p>
        </w:tc>
        <w:tc>
          <w:tcPr>
            <w:tcW w:w="4745" w:type="dxa"/>
            <w:hideMark/>
          </w:tcPr>
          <w:p w14:paraId="227CCC33"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b/>
                <w:bCs/>
                <w:color w:val="4C515A"/>
                <w:lang w:val="en" w:eastAsia="en-GB"/>
              </w:rPr>
              <w:t>Total</w:t>
            </w:r>
          </w:p>
        </w:tc>
        <w:tc>
          <w:tcPr>
            <w:tcW w:w="683" w:type="dxa"/>
            <w:hideMark/>
          </w:tcPr>
          <w:p w14:paraId="28B276ED"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012" w:type="dxa"/>
            <w:hideMark/>
          </w:tcPr>
          <w:p w14:paraId="618936FD"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530" w:type="dxa"/>
            <w:hideMark/>
          </w:tcPr>
          <w:p w14:paraId="680F8065"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620" w:type="dxa"/>
            <w:hideMark/>
          </w:tcPr>
          <w:p w14:paraId="35BD7F87"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r>
      <w:tr w:rsidR="002B0C2F" w:rsidRPr="002B0C2F" w14:paraId="30610E13" w14:textId="77777777" w:rsidTr="00490FB8">
        <w:tc>
          <w:tcPr>
            <w:cnfStyle w:val="001000000000" w:firstRow="0" w:lastRow="0" w:firstColumn="1" w:lastColumn="0" w:oddVBand="0" w:evenVBand="0" w:oddHBand="0" w:evenHBand="0" w:firstRowFirstColumn="0" w:firstRowLastColumn="0" w:lastRowFirstColumn="0" w:lastRowLastColumn="0"/>
            <w:tcW w:w="755" w:type="dxa"/>
            <w:hideMark/>
          </w:tcPr>
          <w:p w14:paraId="39044748" w14:textId="77777777" w:rsidR="002B0C2F" w:rsidRPr="002B0C2F" w:rsidRDefault="002B0C2F" w:rsidP="002B0C2F">
            <w:pPr>
              <w:spacing w:before="100" w:beforeAutospacing="1" w:after="100" w:afterAutospacing="1" w:line="276" w:lineRule="auto"/>
              <w:jc w:val="both"/>
              <w:rPr>
                <w:rFonts w:cs="Arial"/>
                <w:color w:val="4C515A"/>
                <w:lang w:val="en" w:eastAsia="en-GB"/>
              </w:rPr>
            </w:pPr>
          </w:p>
        </w:tc>
        <w:tc>
          <w:tcPr>
            <w:tcW w:w="4745" w:type="dxa"/>
            <w:hideMark/>
          </w:tcPr>
          <w:p w14:paraId="742F725D"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b/>
                <w:bCs/>
                <w:color w:val="4C515A"/>
                <w:lang w:val="en" w:eastAsia="en-GB"/>
              </w:rPr>
              <w:t>17% VAT</w:t>
            </w:r>
          </w:p>
        </w:tc>
        <w:tc>
          <w:tcPr>
            <w:tcW w:w="683" w:type="dxa"/>
            <w:hideMark/>
          </w:tcPr>
          <w:p w14:paraId="5B43587D"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012" w:type="dxa"/>
            <w:hideMark/>
          </w:tcPr>
          <w:p w14:paraId="41A6933E"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530" w:type="dxa"/>
            <w:hideMark/>
          </w:tcPr>
          <w:p w14:paraId="2E6B9794"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620" w:type="dxa"/>
            <w:hideMark/>
          </w:tcPr>
          <w:p w14:paraId="70A2CB60"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r>
      <w:tr w:rsidR="002B0C2F" w:rsidRPr="002B0C2F" w14:paraId="4015AA73" w14:textId="77777777" w:rsidTr="00490FB8">
        <w:tc>
          <w:tcPr>
            <w:cnfStyle w:val="001000000000" w:firstRow="0" w:lastRow="0" w:firstColumn="1" w:lastColumn="0" w:oddVBand="0" w:evenVBand="0" w:oddHBand="0" w:evenHBand="0" w:firstRowFirstColumn="0" w:firstRowLastColumn="0" w:lastRowFirstColumn="0" w:lastRowLastColumn="0"/>
            <w:tcW w:w="755" w:type="dxa"/>
            <w:hideMark/>
          </w:tcPr>
          <w:p w14:paraId="1665AD78" w14:textId="77777777" w:rsidR="002B0C2F" w:rsidRPr="002B0C2F" w:rsidRDefault="002B0C2F" w:rsidP="002B0C2F">
            <w:pPr>
              <w:spacing w:before="100" w:beforeAutospacing="1" w:after="100" w:afterAutospacing="1" w:line="276" w:lineRule="auto"/>
              <w:jc w:val="both"/>
              <w:rPr>
                <w:rFonts w:cs="Arial"/>
                <w:color w:val="4C515A"/>
                <w:lang w:val="en" w:eastAsia="en-GB"/>
              </w:rPr>
            </w:pPr>
          </w:p>
        </w:tc>
        <w:tc>
          <w:tcPr>
            <w:tcW w:w="4745" w:type="dxa"/>
            <w:hideMark/>
          </w:tcPr>
          <w:p w14:paraId="55BCA1C5"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b/>
                <w:bCs/>
                <w:color w:val="4C515A"/>
                <w:lang w:val="en" w:eastAsia="en-GB"/>
              </w:rPr>
              <w:t xml:space="preserve">GRAND TOTAL for </w:t>
            </w:r>
            <w:proofErr w:type="spellStart"/>
            <w:r w:rsidRPr="002B0C2F">
              <w:rPr>
                <w:rFonts w:cs="Arial"/>
                <w:b/>
                <w:bCs/>
                <w:color w:val="4C515A"/>
                <w:lang w:val="en" w:eastAsia="en-GB"/>
              </w:rPr>
              <w:t>BoQ</w:t>
            </w:r>
            <w:proofErr w:type="spellEnd"/>
            <w:r w:rsidRPr="002B0C2F">
              <w:rPr>
                <w:rFonts w:cs="Arial"/>
                <w:b/>
                <w:bCs/>
                <w:color w:val="4C515A"/>
                <w:lang w:val="en" w:eastAsia="en-GB"/>
              </w:rPr>
              <w:t xml:space="preserve"> 4</w:t>
            </w:r>
          </w:p>
        </w:tc>
        <w:tc>
          <w:tcPr>
            <w:tcW w:w="683" w:type="dxa"/>
            <w:hideMark/>
          </w:tcPr>
          <w:p w14:paraId="4096DFDA"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012" w:type="dxa"/>
            <w:hideMark/>
          </w:tcPr>
          <w:p w14:paraId="77168D80"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530" w:type="dxa"/>
            <w:hideMark/>
          </w:tcPr>
          <w:p w14:paraId="373F6980"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620" w:type="dxa"/>
            <w:hideMark/>
          </w:tcPr>
          <w:p w14:paraId="16BF3309"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r>
    </w:tbl>
    <w:p w14:paraId="1A38D0E0" w14:textId="77777777" w:rsidR="002B0C2F" w:rsidRPr="002B0C2F" w:rsidRDefault="002B0C2F" w:rsidP="002B0C2F">
      <w:pPr>
        <w:keepNext/>
        <w:keepLines/>
        <w:spacing w:after="240" w:line="228" w:lineRule="auto"/>
        <w:outlineLvl w:val="1"/>
        <w:rPr>
          <w:rFonts w:ascii="Times New Roman" w:eastAsia="Times New Roman" w:hAnsi="Times New Roman" w:cs="Times New Roman"/>
          <w:b/>
          <w:color w:val="4C515A"/>
          <w:kern w:val="0"/>
          <w:sz w:val="36"/>
          <w:szCs w:val="36"/>
          <w:lang w:val="en" w:eastAsia="en-GB"/>
          <w14:ligatures w14:val="none"/>
        </w:rPr>
      </w:pPr>
      <w:bookmarkStart w:id="4" w:name="_Toc211344234"/>
    </w:p>
    <w:p w14:paraId="10B1E5B6" w14:textId="77777777" w:rsidR="002B0C2F" w:rsidRPr="002B0C2F" w:rsidRDefault="002B0C2F" w:rsidP="002B0C2F">
      <w:pPr>
        <w:keepNext/>
        <w:keepLines/>
        <w:spacing w:after="240" w:line="228" w:lineRule="auto"/>
        <w:outlineLvl w:val="1"/>
        <w:rPr>
          <w:rFonts w:ascii="Times New Roman" w:eastAsia="Times New Roman" w:hAnsi="Times New Roman" w:cs="Times New Roman"/>
          <w:b/>
          <w:color w:val="4C515A"/>
          <w:kern w:val="0"/>
          <w:sz w:val="28"/>
          <w:szCs w:val="28"/>
          <w:lang w:val="en" w:eastAsia="en-GB"/>
          <w14:ligatures w14:val="none"/>
        </w:rPr>
      </w:pPr>
      <w:r w:rsidRPr="002B0C2F">
        <w:rPr>
          <w:rFonts w:ascii="Times New Roman" w:eastAsia="Times New Roman" w:hAnsi="Times New Roman" w:cs="Times New Roman"/>
          <w:b/>
          <w:color w:val="4C515A"/>
          <w:kern w:val="0"/>
          <w:sz w:val="28"/>
          <w:szCs w:val="28"/>
          <w:lang w:val="en" w:eastAsia="en-GB"/>
          <w14:ligatures w14:val="none"/>
        </w:rPr>
        <w:t>Total Financial Offer for Work Package</w:t>
      </w:r>
      <w:bookmarkEnd w:id="4"/>
    </w:p>
    <w:tbl>
      <w:tblPr>
        <w:tblStyle w:val="GridTable1Light1"/>
        <w:tblW w:w="9985" w:type="dxa"/>
        <w:tblLook w:val="04A0" w:firstRow="1" w:lastRow="0" w:firstColumn="1" w:lastColumn="0" w:noHBand="0" w:noVBand="1"/>
      </w:tblPr>
      <w:tblGrid>
        <w:gridCol w:w="959"/>
        <w:gridCol w:w="4136"/>
        <w:gridCol w:w="1274"/>
        <w:gridCol w:w="1816"/>
        <w:gridCol w:w="1800"/>
      </w:tblGrid>
      <w:tr w:rsidR="002B0C2F" w:rsidRPr="002B0C2F" w14:paraId="43E7C00D" w14:textId="77777777" w:rsidTr="00490F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3C643C6" w14:textId="77777777" w:rsidR="002B0C2F" w:rsidRPr="002B0C2F" w:rsidRDefault="002B0C2F" w:rsidP="002B0C2F">
            <w:pPr>
              <w:spacing w:before="100" w:beforeAutospacing="1" w:after="100" w:afterAutospacing="1" w:line="276" w:lineRule="auto"/>
              <w:jc w:val="both"/>
              <w:rPr>
                <w:rFonts w:cs="Arial"/>
                <w:color w:val="4C515A"/>
                <w:lang w:val="en" w:eastAsia="en-GB"/>
              </w:rPr>
            </w:pPr>
            <w:proofErr w:type="spellStart"/>
            <w:r w:rsidRPr="002B0C2F">
              <w:rPr>
                <w:rFonts w:cs="Arial"/>
                <w:color w:val="4C515A"/>
                <w:lang w:val="en" w:eastAsia="en-GB"/>
              </w:rPr>
              <w:t>BoQ</w:t>
            </w:r>
            <w:proofErr w:type="spellEnd"/>
            <w:r w:rsidRPr="002B0C2F">
              <w:rPr>
                <w:rFonts w:cs="Arial"/>
                <w:color w:val="4C515A"/>
                <w:lang w:val="en" w:eastAsia="en-GB"/>
              </w:rPr>
              <w:t xml:space="preserve"> No.</w:t>
            </w:r>
          </w:p>
        </w:tc>
        <w:tc>
          <w:tcPr>
            <w:tcW w:w="0" w:type="auto"/>
            <w:hideMark/>
          </w:tcPr>
          <w:p w14:paraId="3822AF70" w14:textId="77777777" w:rsidR="002B0C2F" w:rsidRPr="002B0C2F" w:rsidRDefault="002B0C2F" w:rsidP="002B0C2F">
            <w:pPr>
              <w:spacing w:before="100" w:beforeAutospacing="1" w:after="100" w:afterAutospacing="1" w:line="276" w:lineRule="auto"/>
              <w:jc w:val="both"/>
              <w:cnfStyle w:val="100000000000" w:firstRow="1" w:lastRow="0" w:firstColumn="0" w:lastColumn="0" w:oddVBand="0" w:evenVBand="0" w:oddHBand="0" w:evenHBand="0" w:firstRowFirstColumn="0" w:firstRowLastColumn="0" w:lastRowFirstColumn="0" w:lastRowLastColumn="0"/>
              <w:rPr>
                <w:rFonts w:cs="Arial"/>
                <w:color w:val="4C515A"/>
                <w:lang w:val="en" w:eastAsia="en-GB"/>
              </w:rPr>
            </w:pPr>
            <w:proofErr w:type="spellStart"/>
            <w:r w:rsidRPr="002B0C2F">
              <w:rPr>
                <w:rFonts w:cs="Arial"/>
                <w:color w:val="4C515A"/>
                <w:lang w:val="en" w:eastAsia="en-GB"/>
              </w:rPr>
              <w:t>BoQ</w:t>
            </w:r>
            <w:proofErr w:type="spellEnd"/>
            <w:r w:rsidRPr="002B0C2F">
              <w:rPr>
                <w:rFonts w:cs="Arial"/>
                <w:color w:val="4C515A"/>
                <w:lang w:val="en" w:eastAsia="en-GB"/>
              </w:rPr>
              <w:t xml:space="preserve"> Name</w:t>
            </w:r>
          </w:p>
        </w:tc>
        <w:tc>
          <w:tcPr>
            <w:tcW w:w="0" w:type="auto"/>
            <w:hideMark/>
          </w:tcPr>
          <w:p w14:paraId="25B1317B" w14:textId="77777777" w:rsidR="002B0C2F" w:rsidRPr="002B0C2F" w:rsidRDefault="002B0C2F" w:rsidP="002B0C2F">
            <w:pPr>
              <w:spacing w:before="100" w:beforeAutospacing="1" w:after="100" w:afterAutospacing="1" w:line="276" w:lineRule="auto"/>
              <w:jc w:val="both"/>
              <w:cnfStyle w:val="100000000000" w:firstRow="1"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Frequency</w:t>
            </w:r>
          </w:p>
        </w:tc>
        <w:tc>
          <w:tcPr>
            <w:tcW w:w="1816" w:type="dxa"/>
            <w:hideMark/>
          </w:tcPr>
          <w:p w14:paraId="19C414B3" w14:textId="77777777" w:rsidR="002B0C2F" w:rsidRPr="002B0C2F" w:rsidRDefault="002B0C2F" w:rsidP="002B0C2F">
            <w:pPr>
              <w:spacing w:before="100" w:beforeAutospacing="1" w:after="100" w:afterAutospacing="1" w:line="276" w:lineRule="auto"/>
              <w:jc w:val="both"/>
              <w:cnfStyle w:val="100000000000" w:firstRow="1" w:lastRow="0" w:firstColumn="0" w:lastColumn="0" w:oddVBand="0" w:evenVBand="0" w:oddHBand="0" w:evenHBand="0" w:firstRowFirstColumn="0" w:firstRowLastColumn="0" w:lastRowFirstColumn="0" w:lastRowLastColumn="0"/>
              <w:rPr>
                <w:rFonts w:cs="Arial"/>
                <w:color w:val="4C515A"/>
                <w:lang w:val="en" w:eastAsia="en-GB"/>
              </w:rPr>
            </w:pPr>
            <w:proofErr w:type="spellStart"/>
            <w:r w:rsidRPr="002B0C2F">
              <w:rPr>
                <w:rFonts w:cs="Arial"/>
                <w:color w:val="4C515A"/>
                <w:lang w:val="en" w:eastAsia="en-GB"/>
              </w:rPr>
              <w:t>BoQ</w:t>
            </w:r>
            <w:proofErr w:type="spellEnd"/>
            <w:r w:rsidRPr="002B0C2F">
              <w:rPr>
                <w:rFonts w:cs="Arial"/>
                <w:color w:val="4C515A"/>
                <w:lang w:val="en" w:eastAsia="en-GB"/>
              </w:rPr>
              <w:t xml:space="preserve"> Amount</w:t>
            </w:r>
          </w:p>
        </w:tc>
        <w:tc>
          <w:tcPr>
            <w:tcW w:w="1800" w:type="dxa"/>
            <w:hideMark/>
          </w:tcPr>
          <w:p w14:paraId="125AE8C7" w14:textId="77777777" w:rsidR="002B0C2F" w:rsidRPr="002B0C2F" w:rsidRDefault="002B0C2F" w:rsidP="002B0C2F">
            <w:pPr>
              <w:spacing w:before="100" w:beforeAutospacing="1" w:after="100" w:afterAutospacing="1" w:line="276" w:lineRule="auto"/>
              <w:jc w:val="both"/>
              <w:cnfStyle w:val="100000000000" w:firstRow="1"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Total Amount</w:t>
            </w:r>
          </w:p>
        </w:tc>
      </w:tr>
      <w:tr w:rsidR="002B0C2F" w:rsidRPr="002B0C2F" w14:paraId="60812D29"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68FCE4FC" w14:textId="77777777" w:rsidR="002B0C2F" w:rsidRPr="002B0C2F" w:rsidRDefault="002B0C2F" w:rsidP="002B0C2F">
            <w:pPr>
              <w:spacing w:before="100" w:beforeAutospacing="1" w:after="100" w:afterAutospacing="1" w:line="276" w:lineRule="auto"/>
              <w:jc w:val="both"/>
              <w:rPr>
                <w:rFonts w:cs="Arial"/>
                <w:color w:val="4C515A"/>
                <w:lang w:val="en" w:eastAsia="en-GB"/>
              </w:rPr>
            </w:pPr>
            <w:r w:rsidRPr="002B0C2F">
              <w:rPr>
                <w:rFonts w:cs="Arial"/>
                <w:color w:val="4C515A"/>
                <w:lang w:val="en" w:eastAsia="en-GB"/>
              </w:rPr>
              <w:t>0</w:t>
            </w:r>
          </w:p>
        </w:tc>
        <w:tc>
          <w:tcPr>
            <w:tcW w:w="0" w:type="auto"/>
            <w:hideMark/>
          </w:tcPr>
          <w:p w14:paraId="48E98A09"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roofErr w:type="spellStart"/>
            <w:r w:rsidRPr="002B0C2F">
              <w:rPr>
                <w:rFonts w:cs="Arial"/>
                <w:color w:val="4C515A"/>
                <w:lang w:val="en" w:eastAsia="en-GB"/>
              </w:rPr>
              <w:t>BoQ</w:t>
            </w:r>
            <w:proofErr w:type="spellEnd"/>
            <w:r w:rsidRPr="002B0C2F">
              <w:rPr>
                <w:rFonts w:cs="Arial"/>
                <w:color w:val="4C515A"/>
                <w:lang w:val="en" w:eastAsia="en-GB"/>
              </w:rPr>
              <w:t xml:space="preserve"> 0: Preliminaries</w:t>
            </w:r>
          </w:p>
        </w:tc>
        <w:tc>
          <w:tcPr>
            <w:tcW w:w="0" w:type="auto"/>
            <w:hideMark/>
          </w:tcPr>
          <w:p w14:paraId="42616A17"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1</w:t>
            </w:r>
          </w:p>
        </w:tc>
        <w:tc>
          <w:tcPr>
            <w:tcW w:w="1816" w:type="dxa"/>
            <w:hideMark/>
          </w:tcPr>
          <w:p w14:paraId="2E2FC0A2"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800" w:type="dxa"/>
            <w:hideMark/>
          </w:tcPr>
          <w:p w14:paraId="78FDDD3E"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r>
      <w:tr w:rsidR="002B0C2F" w:rsidRPr="002B0C2F" w14:paraId="046C3375"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0C749DE1" w14:textId="77777777" w:rsidR="002B0C2F" w:rsidRPr="002B0C2F" w:rsidRDefault="002B0C2F" w:rsidP="002B0C2F">
            <w:pPr>
              <w:spacing w:before="100" w:beforeAutospacing="1" w:after="100" w:afterAutospacing="1" w:line="276" w:lineRule="auto"/>
              <w:jc w:val="both"/>
              <w:rPr>
                <w:rFonts w:cs="Arial"/>
                <w:color w:val="4C515A"/>
                <w:lang w:val="en" w:eastAsia="en-GB"/>
              </w:rPr>
            </w:pPr>
            <w:r w:rsidRPr="002B0C2F">
              <w:rPr>
                <w:rFonts w:cs="Arial"/>
                <w:color w:val="4C515A"/>
                <w:lang w:val="en" w:eastAsia="en-GB"/>
              </w:rPr>
              <w:t>1</w:t>
            </w:r>
          </w:p>
        </w:tc>
        <w:tc>
          <w:tcPr>
            <w:tcW w:w="0" w:type="auto"/>
            <w:hideMark/>
          </w:tcPr>
          <w:p w14:paraId="70D97DBA"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roofErr w:type="spellStart"/>
            <w:r w:rsidRPr="002B0C2F">
              <w:rPr>
                <w:rFonts w:cs="Arial"/>
                <w:color w:val="4C515A"/>
                <w:lang w:val="en" w:eastAsia="en-GB"/>
              </w:rPr>
              <w:t>BoQ</w:t>
            </w:r>
            <w:proofErr w:type="spellEnd"/>
            <w:r w:rsidRPr="002B0C2F">
              <w:rPr>
                <w:rFonts w:cs="Arial"/>
                <w:color w:val="4C515A"/>
                <w:lang w:val="en" w:eastAsia="en-GB"/>
              </w:rPr>
              <w:t xml:space="preserve"> 1: Typical Civil Work for Hand Pumps</w:t>
            </w:r>
          </w:p>
        </w:tc>
        <w:tc>
          <w:tcPr>
            <w:tcW w:w="0" w:type="auto"/>
            <w:hideMark/>
          </w:tcPr>
          <w:p w14:paraId="62B9433A"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2</w:t>
            </w:r>
          </w:p>
        </w:tc>
        <w:tc>
          <w:tcPr>
            <w:tcW w:w="1816" w:type="dxa"/>
            <w:hideMark/>
          </w:tcPr>
          <w:p w14:paraId="7854EF3E"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800" w:type="dxa"/>
            <w:hideMark/>
          </w:tcPr>
          <w:p w14:paraId="6D6B224B"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r>
      <w:tr w:rsidR="002B0C2F" w:rsidRPr="002B0C2F" w14:paraId="7C54DA8C"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6A6E7151" w14:textId="77777777" w:rsidR="002B0C2F" w:rsidRPr="002B0C2F" w:rsidRDefault="002B0C2F" w:rsidP="002B0C2F">
            <w:pPr>
              <w:spacing w:before="100" w:beforeAutospacing="1" w:after="100" w:afterAutospacing="1" w:line="276" w:lineRule="auto"/>
              <w:jc w:val="both"/>
              <w:rPr>
                <w:rFonts w:cs="Arial"/>
                <w:color w:val="4C515A"/>
                <w:lang w:val="en" w:eastAsia="en-GB"/>
              </w:rPr>
            </w:pPr>
            <w:r w:rsidRPr="002B0C2F">
              <w:rPr>
                <w:rFonts w:cs="Arial"/>
                <w:color w:val="4C515A"/>
                <w:lang w:val="en" w:eastAsia="en-GB"/>
              </w:rPr>
              <w:t>2</w:t>
            </w:r>
          </w:p>
        </w:tc>
        <w:tc>
          <w:tcPr>
            <w:tcW w:w="0" w:type="auto"/>
            <w:hideMark/>
          </w:tcPr>
          <w:p w14:paraId="29FE1C79"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roofErr w:type="spellStart"/>
            <w:r w:rsidRPr="002B0C2F">
              <w:rPr>
                <w:rFonts w:cs="Arial"/>
                <w:color w:val="4C515A"/>
                <w:lang w:val="en" w:eastAsia="en-GB"/>
              </w:rPr>
              <w:t>BoQ</w:t>
            </w:r>
            <w:proofErr w:type="spellEnd"/>
            <w:r w:rsidRPr="002B0C2F">
              <w:rPr>
                <w:rFonts w:cs="Arial"/>
                <w:color w:val="4C515A"/>
                <w:lang w:val="en" w:eastAsia="en-GB"/>
              </w:rPr>
              <w:t xml:space="preserve"> 2: Rehabilitation of </w:t>
            </w:r>
            <w:proofErr w:type="spellStart"/>
            <w:r w:rsidRPr="002B0C2F">
              <w:rPr>
                <w:rFonts w:cs="Arial"/>
                <w:color w:val="4C515A"/>
                <w:lang w:val="en" w:eastAsia="en-GB"/>
              </w:rPr>
              <w:t>Alshamam</w:t>
            </w:r>
            <w:proofErr w:type="spellEnd"/>
            <w:r w:rsidRPr="002B0C2F">
              <w:rPr>
                <w:rFonts w:cs="Arial"/>
                <w:color w:val="4C515A"/>
                <w:lang w:val="en" w:eastAsia="en-GB"/>
              </w:rPr>
              <w:t xml:space="preserve"> Hand Pump</w:t>
            </w:r>
          </w:p>
        </w:tc>
        <w:tc>
          <w:tcPr>
            <w:tcW w:w="0" w:type="auto"/>
            <w:hideMark/>
          </w:tcPr>
          <w:p w14:paraId="149724F4"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1</w:t>
            </w:r>
          </w:p>
        </w:tc>
        <w:tc>
          <w:tcPr>
            <w:tcW w:w="1816" w:type="dxa"/>
            <w:hideMark/>
          </w:tcPr>
          <w:p w14:paraId="057153B3"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800" w:type="dxa"/>
            <w:hideMark/>
          </w:tcPr>
          <w:p w14:paraId="67A4B033"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r>
      <w:tr w:rsidR="002B0C2F" w:rsidRPr="002B0C2F" w14:paraId="34FC6A70"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445EE839" w14:textId="77777777" w:rsidR="002B0C2F" w:rsidRPr="002B0C2F" w:rsidRDefault="002B0C2F" w:rsidP="002B0C2F">
            <w:pPr>
              <w:spacing w:before="100" w:beforeAutospacing="1" w:after="100" w:afterAutospacing="1" w:line="276" w:lineRule="auto"/>
              <w:jc w:val="both"/>
              <w:rPr>
                <w:rFonts w:cs="Arial"/>
                <w:color w:val="4C515A"/>
                <w:lang w:val="en" w:eastAsia="en-GB"/>
              </w:rPr>
            </w:pPr>
            <w:r w:rsidRPr="002B0C2F">
              <w:rPr>
                <w:rFonts w:cs="Arial"/>
                <w:color w:val="4C515A"/>
                <w:lang w:val="en" w:eastAsia="en-GB"/>
              </w:rPr>
              <w:t>3</w:t>
            </w:r>
          </w:p>
        </w:tc>
        <w:tc>
          <w:tcPr>
            <w:tcW w:w="0" w:type="auto"/>
            <w:hideMark/>
          </w:tcPr>
          <w:p w14:paraId="07FFAE6C"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roofErr w:type="spellStart"/>
            <w:r w:rsidRPr="002B0C2F">
              <w:rPr>
                <w:rFonts w:cs="Arial"/>
                <w:color w:val="4C515A"/>
                <w:lang w:val="en" w:eastAsia="en-GB"/>
              </w:rPr>
              <w:t>BoQ</w:t>
            </w:r>
            <w:proofErr w:type="spellEnd"/>
            <w:r w:rsidRPr="002B0C2F">
              <w:rPr>
                <w:rFonts w:cs="Arial"/>
                <w:color w:val="4C515A"/>
                <w:lang w:val="en" w:eastAsia="en-GB"/>
              </w:rPr>
              <w:t xml:space="preserve"> 3: Rehabilitation of </w:t>
            </w:r>
            <w:proofErr w:type="spellStart"/>
            <w:r w:rsidRPr="002B0C2F">
              <w:rPr>
                <w:rFonts w:cs="Arial"/>
                <w:color w:val="4C515A"/>
                <w:lang w:val="en" w:eastAsia="en-GB"/>
              </w:rPr>
              <w:t>Makankana</w:t>
            </w:r>
            <w:proofErr w:type="spellEnd"/>
            <w:r w:rsidRPr="002B0C2F">
              <w:rPr>
                <w:rFonts w:cs="Arial"/>
                <w:color w:val="4C515A"/>
                <w:lang w:val="en" w:eastAsia="en-GB"/>
              </w:rPr>
              <w:t xml:space="preserve"> Hand Pump</w:t>
            </w:r>
          </w:p>
        </w:tc>
        <w:tc>
          <w:tcPr>
            <w:tcW w:w="0" w:type="auto"/>
            <w:hideMark/>
          </w:tcPr>
          <w:p w14:paraId="76D3254C"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1</w:t>
            </w:r>
          </w:p>
        </w:tc>
        <w:tc>
          <w:tcPr>
            <w:tcW w:w="1816" w:type="dxa"/>
            <w:hideMark/>
          </w:tcPr>
          <w:p w14:paraId="1D4ABA11"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800" w:type="dxa"/>
            <w:hideMark/>
          </w:tcPr>
          <w:p w14:paraId="56D0CF8D"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r>
      <w:tr w:rsidR="002B0C2F" w:rsidRPr="002B0C2F" w14:paraId="19A19088"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4976DF0E" w14:textId="77777777" w:rsidR="002B0C2F" w:rsidRPr="002B0C2F" w:rsidRDefault="002B0C2F" w:rsidP="002B0C2F">
            <w:pPr>
              <w:spacing w:before="100" w:beforeAutospacing="1" w:after="100" w:afterAutospacing="1" w:line="276" w:lineRule="auto"/>
              <w:jc w:val="both"/>
              <w:rPr>
                <w:rFonts w:cs="Arial"/>
                <w:color w:val="4C515A"/>
                <w:lang w:val="en" w:eastAsia="en-GB"/>
              </w:rPr>
            </w:pPr>
            <w:r w:rsidRPr="002B0C2F">
              <w:rPr>
                <w:rFonts w:cs="Arial"/>
                <w:color w:val="4C515A"/>
                <w:lang w:val="en" w:eastAsia="en-GB"/>
              </w:rPr>
              <w:t>4</w:t>
            </w:r>
          </w:p>
        </w:tc>
        <w:tc>
          <w:tcPr>
            <w:tcW w:w="0" w:type="auto"/>
            <w:hideMark/>
          </w:tcPr>
          <w:p w14:paraId="7058062F"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roofErr w:type="spellStart"/>
            <w:r w:rsidRPr="002B0C2F">
              <w:rPr>
                <w:rFonts w:cs="Arial"/>
                <w:color w:val="4C515A"/>
                <w:lang w:val="en" w:eastAsia="en-GB"/>
              </w:rPr>
              <w:t>BoQ</w:t>
            </w:r>
            <w:proofErr w:type="spellEnd"/>
            <w:r w:rsidRPr="002B0C2F">
              <w:rPr>
                <w:rFonts w:cs="Arial"/>
                <w:color w:val="4C515A"/>
                <w:lang w:val="en" w:eastAsia="en-GB"/>
              </w:rPr>
              <w:t xml:space="preserve"> 4: Rehabilitation of Wad Abakar Water Yard</w:t>
            </w:r>
          </w:p>
        </w:tc>
        <w:tc>
          <w:tcPr>
            <w:tcW w:w="0" w:type="auto"/>
            <w:hideMark/>
          </w:tcPr>
          <w:p w14:paraId="7BF21AB4"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color w:val="4C515A"/>
                <w:lang w:val="en" w:eastAsia="en-GB"/>
              </w:rPr>
              <w:t>1</w:t>
            </w:r>
          </w:p>
        </w:tc>
        <w:tc>
          <w:tcPr>
            <w:tcW w:w="1816" w:type="dxa"/>
            <w:hideMark/>
          </w:tcPr>
          <w:p w14:paraId="11F75F4F"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800" w:type="dxa"/>
            <w:hideMark/>
          </w:tcPr>
          <w:p w14:paraId="5A100D2C"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r>
      <w:tr w:rsidR="002B0C2F" w:rsidRPr="002B0C2F" w14:paraId="39BFB840" w14:textId="77777777" w:rsidTr="00490FB8">
        <w:tc>
          <w:tcPr>
            <w:cnfStyle w:val="001000000000" w:firstRow="0" w:lastRow="0" w:firstColumn="1" w:lastColumn="0" w:oddVBand="0" w:evenVBand="0" w:oddHBand="0" w:evenHBand="0" w:firstRowFirstColumn="0" w:firstRowLastColumn="0" w:lastRowFirstColumn="0" w:lastRowLastColumn="0"/>
            <w:tcW w:w="0" w:type="auto"/>
            <w:hideMark/>
          </w:tcPr>
          <w:p w14:paraId="1BBC1E35" w14:textId="77777777" w:rsidR="002B0C2F" w:rsidRPr="002B0C2F" w:rsidRDefault="002B0C2F" w:rsidP="002B0C2F">
            <w:pPr>
              <w:spacing w:before="100" w:beforeAutospacing="1" w:after="100" w:afterAutospacing="1" w:line="276" w:lineRule="auto"/>
              <w:jc w:val="both"/>
              <w:rPr>
                <w:rFonts w:cs="Arial"/>
                <w:color w:val="4C515A"/>
                <w:lang w:val="en" w:eastAsia="en-GB"/>
              </w:rPr>
            </w:pPr>
          </w:p>
        </w:tc>
        <w:tc>
          <w:tcPr>
            <w:tcW w:w="0" w:type="auto"/>
            <w:hideMark/>
          </w:tcPr>
          <w:p w14:paraId="1ADFA57B"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r w:rsidRPr="002B0C2F">
              <w:rPr>
                <w:rFonts w:cs="Arial"/>
                <w:b/>
                <w:bCs/>
                <w:color w:val="4C515A"/>
                <w:lang w:val="en" w:eastAsia="en-GB"/>
              </w:rPr>
              <w:t>Total Financial Offer</w:t>
            </w:r>
          </w:p>
        </w:tc>
        <w:tc>
          <w:tcPr>
            <w:tcW w:w="0" w:type="auto"/>
            <w:hideMark/>
          </w:tcPr>
          <w:p w14:paraId="10DC2B70"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816" w:type="dxa"/>
            <w:hideMark/>
          </w:tcPr>
          <w:p w14:paraId="697B33AA"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c>
          <w:tcPr>
            <w:tcW w:w="1800" w:type="dxa"/>
            <w:hideMark/>
          </w:tcPr>
          <w:p w14:paraId="3679E1A4" w14:textId="77777777" w:rsidR="002B0C2F" w:rsidRPr="002B0C2F" w:rsidRDefault="002B0C2F" w:rsidP="002B0C2F">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cs="Arial"/>
                <w:color w:val="4C515A"/>
                <w:lang w:val="en" w:eastAsia="en-GB"/>
              </w:rPr>
            </w:pPr>
          </w:p>
        </w:tc>
      </w:tr>
    </w:tbl>
    <w:p w14:paraId="5FE8693D" w14:textId="77777777" w:rsidR="00330BF4" w:rsidRPr="00330BF4" w:rsidRDefault="00330BF4" w:rsidP="00330BF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40" w:lineRule="auto"/>
        <w:jc w:val="both"/>
        <w:rPr>
          <w:rFonts w:ascii="Times New Roman" w:eastAsia="Times New Roman" w:hAnsi="Times New Roman" w:cs="Times New Roman"/>
          <w:spacing w:val="-2"/>
          <w:kern w:val="0"/>
          <w14:ligatures w14:val="none"/>
        </w:rPr>
      </w:pPr>
    </w:p>
    <w:p w14:paraId="5B6AC879" w14:textId="5DDCA9BB" w:rsidR="00B33A34" w:rsidRPr="00B33A34" w:rsidRDefault="00B33A34" w:rsidP="00B33A34">
      <w:pPr>
        <w:suppressAutoHyphens/>
        <w:spacing w:before="120" w:after="120" w:line="240" w:lineRule="auto"/>
        <w:ind w:left="547" w:hanging="547"/>
        <w:jc w:val="both"/>
        <w:rPr>
          <w:rFonts w:ascii="Times New Roman" w:eastAsia="Times New Roman" w:hAnsi="Times New Roman" w:cs="Times New Roman"/>
          <w:spacing w:val="-2"/>
          <w:kern w:val="0"/>
          <w14:ligatures w14:val="none"/>
        </w:rPr>
      </w:pPr>
      <w:r w:rsidRPr="00B33A34">
        <w:rPr>
          <w:rFonts w:ascii="Times New Roman" w:eastAsia="Times New Roman" w:hAnsi="Times New Roman" w:cs="Times New Roman"/>
          <w:spacing w:val="-2"/>
          <w:kern w:val="0"/>
          <w14:ligatures w14:val="none"/>
        </w:rPr>
        <w:t>3</w:t>
      </w:r>
      <w:proofErr w:type="gramStart"/>
      <w:r w:rsidRPr="00B33A34">
        <w:rPr>
          <w:rFonts w:ascii="Times New Roman" w:eastAsia="Times New Roman" w:hAnsi="Times New Roman" w:cs="Times New Roman"/>
          <w:spacing w:val="-2"/>
          <w:kern w:val="0"/>
          <w14:ligatures w14:val="none"/>
        </w:rPr>
        <w:t xml:space="preserve">. </w:t>
      </w:r>
      <w:r w:rsidRPr="00B33A34">
        <w:rPr>
          <w:rFonts w:ascii="Times New Roman" w:eastAsia="Times New Roman" w:hAnsi="Times New Roman" w:cs="Times New Roman"/>
          <w:spacing w:val="-2"/>
          <w:kern w:val="0"/>
          <w14:ligatures w14:val="none"/>
        </w:rPr>
        <w:tab/>
        <w:t>Bidding</w:t>
      </w:r>
      <w:proofErr w:type="gramEnd"/>
      <w:r w:rsidRPr="00B33A34">
        <w:rPr>
          <w:rFonts w:ascii="Times New Roman" w:eastAsia="Times New Roman" w:hAnsi="Times New Roman" w:cs="Times New Roman"/>
          <w:spacing w:val="-2"/>
          <w:kern w:val="0"/>
          <w14:ligatures w14:val="none"/>
        </w:rPr>
        <w:t xml:space="preserve"> will be conducted through </w:t>
      </w:r>
      <w:r w:rsidR="006C251A" w:rsidRPr="006C251A">
        <w:rPr>
          <w:rFonts w:ascii="Times New Roman" w:eastAsia="Times New Roman" w:hAnsi="Times New Roman" w:cs="Times New Roman"/>
          <w:kern w:val="0"/>
          <w14:ligatures w14:val="none"/>
        </w:rPr>
        <w:t xml:space="preserve">national </w:t>
      </w:r>
      <w:r w:rsidR="00330BF4">
        <w:rPr>
          <w:rFonts w:ascii="Times New Roman" w:eastAsia="Times New Roman" w:hAnsi="Times New Roman" w:cs="Times New Roman"/>
          <w:kern w:val="0"/>
          <w14:ligatures w14:val="none"/>
        </w:rPr>
        <w:t>limited</w:t>
      </w:r>
      <w:r w:rsidR="00330BF4" w:rsidRPr="00B33A34">
        <w:rPr>
          <w:rFonts w:ascii="Times New Roman" w:eastAsia="Times New Roman" w:hAnsi="Times New Roman" w:cs="Times New Roman"/>
          <w:kern w:val="0"/>
          <w14:ligatures w14:val="none"/>
        </w:rPr>
        <w:t xml:space="preserve"> </w:t>
      </w:r>
      <w:r w:rsidRPr="00B33A34">
        <w:rPr>
          <w:rFonts w:ascii="Times New Roman" w:eastAsia="Times New Roman" w:hAnsi="Times New Roman" w:cs="Times New Roman"/>
          <w:kern w:val="0"/>
          <w14:ligatures w14:val="none"/>
        </w:rPr>
        <w:t xml:space="preserve">procurement using a Request for </w:t>
      </w:r>
      <w:r w:rsidR="00330BF4">
        <w:rPr>
          <w:rFonts w:ascii="Times New Roman" w:eastAsia="Times New Roman" w:hAnsi="Times New Roman" w:cs="Times New Roman"/>
          <w:kern w:val="0"/>
          <w14:ligatures w14:val="none"/>
        </w:rPr>
        <w:t>Quotation</w:t>
      </w:r>
      <w:r w:rsidR="00330BF4" w:rsidRPr="00B33A34">
        <w:rPr>
          <w:rFonts w:ascii="Times New Roman" w:eastAsia="Times New Roman" w:hAnsi="Times New Roman" w:cs="Times New Roman"/>
          <w:kern w:val="0"/>
          <w14:ligatures w14:val="none"/>
        </w:rPr>
        <w:t xml:space="preserve"> </w:t>
      </w:r>
      <w:r w:rsidRPr="00B33A34">
        <w:rPr>
          <w:rFonts w:ascii="Times New Roman" w:eastAsia="Times New Roman" w:hAnsi="Times New Roman" w:cs="Times New Roman"/>
          <w:kern w:val="0"/>
          <w14:ligatures w14:val="none"/>
        </w:rPr>
        <w:t>(R</w:t>
      </w:r>
      <w:r w:rsidR="00330BF4">
        <w:rPr>
          <w:rFonts w:ascii="Times New Roman" w:eastAsia="Times New Roman" w:hAnsi="Times New Roman" w:cs="Times New Roman"/>
          <w:kern w:val="0"/>
          <w14:ligatures w14:val="none"/>
        </w:rPr>
        <w:t>FQ</w:t>
      </w:r>
      <w:r w:rsidRPr="00B33A34">
        <w:rPr>
          <w:rFonts w:ascii="Times New Roman" w:eastAsia="Times New Roman" w:hAnsi="Times New Roman" w:cs="Times New Roman"/>
          <w:kern w:val="0"/>
          <w14:ligatures w14:val="none"/>
        </w:rPr>
        <w:t>)</w:t>
      </w:r>
      <w:r w:rsidRPr="00B33A34">
        <w:rPr>
          <w:rFonts w:ascii="Times New Roman" w:eastAsia="Times New Roman" w:hAnsi="Times New Roman" w:cs="Times New Roman"/>
          <w:spacing w:val="-2"/>
          <w:kern w:val="0"/>
          <w14:ligatures w14:val="none"/>
        </w:rPr>
        <w:t xml:space="preserve">. </w:t>
      </w:r>
    </w:p>
    <w:p w14:paraId="2A99A260" w14:textId="3ED214D0" w:rsidR="00B33A34" w:rsidRPr="00B33A34" w:rsidRDefault="00B33A34" w:rsidP="00B33A34">
      <w:pPr>
        <w:suppressAutoHyphens/>
        <w:spacing w:before="120" w:after="120" w:line="240" w:lineRule="auto"/>
        <w:ind w:left="547" w:hanging="547"/>
        <w:jc w:val="both"/>
        <w:rPr>
          <w:rFonts w:ascii="Times New Roman" w:eastAsia="Times New Roman" w:hAnsi="Times New Roman" w:cs="Times New Roman"/>
          <w:spacing w:val="-2"/>
          <w:kern w:val="0"/>
          <w14:ligatures w14:val="none"/>
        </w:rPr>
      </w:pPr>
      <w:r w:rsidRPr="00B33A34">
        <w:rPr>
          <w:rFonts w:ascii="Times New Roman" w:eastAsia="Times New Roman" w:hAnsi="Times New Roman" w:cs="Times New Roman"/>
          <w:spacing w:val="-2"/>
          <w:kern w:val="0"/>
          <w14:ligatures w14:val="none"/>
        </w:rPr>
        <w:t xml:space="preserve">4. </w:t>
      </w:r>
      <w:r w:rsidRPr="00B33A34">
        <w:rPr>
          <w:rFonts w:ascii="Times New Roman" w:eastAsia="Times New Roman" w:hAnsi="Times New Roman" w:cs="Times New Roman"/>
          <w:spacing w:val="-2"/>
          <w:kern w:val="0"/>
          <w14:ligatures w14:val="none"/>
        </w:rPr>
        <w:tab/>
        <w:t xml:space="preserve">Bidders may obtain further information </w:t>
      </w:r>
      <w:r w:rsidR="00A53A5D">
        <w:rPr>
          <w:rFonts w:ascii="Times New Roman" w:eastAsia="Times New Roman" w:hAnsi="Times New Roman" w:cs="Times New Roman"/>
          <w:spacing w:val="-2"/>
          <w:kern w:val="0"/>
          <w14:ligatures w14:val="none"/>
        </w:rPr>
        <w:t>through</w:t>
      </w:r>
      <w:r w:rsidRPr="00B33A34">
        <w:rPr>
          <w:rFonts w:ascii="Times New Roman" w:eastAsia="Times New Roman" w:hAnsi="Times New Roman" w:cs="Times New Roman"/>
          <w:b/>
          <w:bCs/>
          <w:spacing w:val="-2"/>
          <w:kern w:val="0"/>
          <w14:ligatures w14:val="none"/>
        </w:rPr>
        <w:t>/ James Wander</w:t>
      </w:r>
      <w:r w:rsidR="006C251A">
        <w:rPr>
          <w:rFonts w:ascii="Times New Roman" w:eastAsia="Times New Roman" w:hAnsi="Times New Roman" w:cs="Times New Roman"/>
          <w:b/>
          <w:bCs/>
          <w:spacing w:val="-2"/>
          <w:kern w:val="0"/>
          <w14:ligatures w14:val="none"/>
        </w:rPr>
        <w:t>a</w:t>
      </w:r>
      <w:r w:rsidRPr="00B33A34">
        <w:rPr>
          <w:rFonts w:ascii="Times New Roman" w:eastAsia="Times New Roman" w:hAnsi="Times New Roman" w:cs="Times New Roman"/>
          <w:b/>
          <w:bCs/>
          <w:spacing w:val="-2"/>
          <w:kern w:val="0"/>
          <w14:ligatures w14:val="none"/>
        </w:rPr>
        <w:t>- jwandera@mercycorps.org</w:t>
      </w:r>
      <w:r w:rsidRPr="00B33A34">
        <w:rPr>
          <w:rFonts w:ascii="Times New Roman" w:eastAsia="Times New Roman" w:hAnsi="Times New Roman" w:cs="Times New Roman"/>
          <w:spacing w:val="-2"/>
          <w:kern w:val="0"/>
          <w14:ligatures w14:val="none"/>
        </w:rPr>
        <w:t xml:space="preserve"> </w:t>
      </w:r>
    </w:p>
    <w:p w14:paraId="008374CA" w14:textId="365851EC" w:rsidR="006C251A" w:rsidRPr="00C74F46" w:rsidRDefault="00B33A34" w:rsidP="00B33A34">
      <w:pPr>
        <w:suppressAutoHyphens/>
        <w:spacing w:before="120" w:after="120" w:line="240" w:lineRule="auto"/>
        <w:ind w:left="547" w:hanging="547"/>
        <w:jc w:val="both"/>
        <w:rPr>
          <w:rFonts w:ascii="Times New Roman" w:eastAsia="Times New Roman" w:hAnsi="Times New Roman" w:cs="Times New Roman"/>
          <w:b/>
          <w:bCs/>
          <w:spacing w:val="-2"/>
          <w:kern w:val="0"/>
          <w:highlight w:val="yellow"/>
          <w14:ligatures w14:val="none"/>
        </w:rPr>
      </w:pPr>
      <w:r w:rsidRPr="00B33A34">
        <w:rPr>
          <w:rFonts w:ascii="Times New Roman" w:eastAsia="Times New Roman" w:hAnsi="Times New Roman" w:cs="Times New Roman"/>
          <w:spacing w:val="-2"/>
          <w:kern w:val="0"/>
          <w14:ligatures w14:val="none"/>
        </w:rPr>
        <w:t xml:space="preserve">5. </w:t>
      </w:r>
      <w:r w:rsidRPr="00B33A34">
        <w:rPr>
          <w:rFonts w:ascii="Times New Roman" w:eastAsia="Times New Roman" w:hAnsi="Times New Roman" w:cs="Times New Roman"/>
          <w:spacing w:val="-2"/>
          <w:kern w:val="0"/>
          <w14:ligatures w14:val="none"/>
        </w:rPr>
        <w:tab/>
        <w:t xml:space="preserve">The bidding document in </w:t>
      </w:r>
      <w:r w:rsidR="00C74F46" w:rsidRPr="00B33A34">
        <w:rPr>
          <w:rFonts w:ascii="Times New Roman" w:eastAsia="Times New Roman" w:hAnsi="Times New Roman" w:cs="Times New Roman"/>
          <w:b/>
          <w:bCs/>
          <w:spacing w:val="-2"/>
          <w:kern w:val="0"/>
          <w14:ligatures w14:val="none"/>
        </w:rPr>
        <w:t>ENGLISH</w:t>
      </w:r>
      <w:r w:rsidR="00C74F46" w:rsidRPr="00B33A34">
        <w:rPr>
          <w:rFonts w:ascii="Times New Roman" w:eastAsia="Times New Roman" w:hAnsi="Times New Roman" w:cs="Times New Roman"/>
          <w:spacing w:val="-2"/>
          <w:kern w:val="0"/>
          <w14:ligatures w14:val="none"/>
        </w:rPr>
        <w:t xml:space="preserve"> </w:t>
      </w:r>
      <w:r w:rsidR="00A53A5D">
        <w:rPr>
          <w:rFonts w:ascii="Times New Roman" w:eastAsia="Times New Roman" w:hAnsi="Times New Roman" w:cs="Times New Roman"/>
          <w:spacing w:val="-2"/>
          <w:kern w:val="0"/>
          <w14:ligatures w14:val="none"/>
        </w:rPr>
        <w:t xml:space="preserve">is uploaded on </w:t>
      </w:r>
      <w:r w:rsidR="00A53A5D" w:rsidRPr="00A53A5D">
        <w:rPr>
          <w:rFonts w:ascii="Times New Roman" w:eastAsia="Times New Roman" w:hAnsi="Times New Roman" w:cs="Times New Roman"/>
          <w:b/>
          <w:bCs/>
          <w:spacing w:val="-2"/>
          <w:kern w:val="0"/>
          <w14:ligatures w14:val="none"/>
        </w:rPr>
        <w:t>www.sudanbid.</w:t>
      </w:r>
      <w:r w:rsidR="00212560" w:rsidRPr="00212560">
        <w:rPr>
          <w:rFonts w:ascii="Times New Roman" w:eastAsia="Times New Roman" w:hAnsi="Times New Roman" w:cs="Times New Roman"/>
          <w:b/>
          <w:bCs/>
          <w:spacing w:val="-2"/>
          <w:kern w:val="0"/>
          <w14:ligatures w14:val="none"/>
        </w:rPr>
        <w:t>com</w:t>
      </w:r>
    </w:p>
    <w:p w14:paraId="62F6FD3D" w14:textId="74E96E53" w:rsidR="00B33A34" w:rsidRPr="00B33A34" w:rsidRDefault="00B33A34" w:rsidP="00B33A34">
      <w:pPr>
        <w:suppressAutoHyphens/>
        <w:spacing w:before="120" w:after="120" w:line="240" w:lineRule="auto"/>
        <w:ind w:left="547" w:hanging="547"/>
        <w:jc w:val="both"/>
        <w:rPr>
          <w:rFonts w:ascii="Times New Roman" w:eastAsia="Times New Roman" w:hAnsi="Times New Roman" w:cs="Times New Roman"/>
          <w:spacing w:val="-2"/>
          <w:kern w:val="0"/>
          <w14:ligatures w14:val="none"/>
        </w:rPr>
      </w:pPr>
      <w:bookmarkStart w:id="5" w:name="_Hlk214454887"/>
    </w:p>
    <w:bookmarkEnd w:id="5"/>
    <w:p w14:paraId="059EDABC" w14:textId="43992680" w:rsidR="00B33A34" w:rsidRDefault="00B33A34" w:rsidP="00C74F4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40" w:lineRule="auto"/>
        <w:ind w:left="547" w:hanging="547"/>
        <w:jc w:val="both"/>
        <w:rPr>
          <w:rFonts w:ascii="Times New Roman" w:eastAsia="Times New Roman" w:hAnsi="Times New Roman" w:cs="Times New Roman"/>
          <w:color w:val="EE0000"/>
          <w:kern w:val="0"/>
          <w14:ligatures w14:val="none"/>
        </w:rPr>
      </w:pPr>
      <w:r w:rsidRPr="00B33A34">
        <w:rPr>
          <w:rFonts w:ascii="Times New Roman" w:eastAsia="Times New Roman" w:hAnsi="Times New Roman" w:cs="Times New Roman"/>
          <w:spacing w:val="-2"/>
          <w:kern w:val="0"/>
          <w14:ligatures w14:val="none"/>
        </w:rPr>
        <w:t xml:space="preserve">6. </w:t>
      </w:r>
      <w:r w:rsidRPr="00B33A34">
        <w:rPr>
          <w:rFonts w:ascii="Times New Roman" w:eastAsia="Times New Roman" w:hAnsi="Times New Roman" w:cs="Times New Roman"/>
          <w:spacing w:val="-2"/>
          <w:kern w:val="0"/>
          <w14:ligatures w14:val="none"/>
        </w:rPr>
        <w:tab/>
        <w:t xml:space="preserve">Bids must be </w:t>
      </w:r>
      <w:r w:rsidR="00C74F46">
        <w:rPr>
          <w:rFonts w:ascii="Times New Roman" w:eastAsia="Times New Roman" w:hAnsi="Times New Roman" w:cs="Times New Roman"/>
          <w:spacing w:val="-2"/>
          <w:kern w:val="0"/>
          <w14:ligatures w14:val="none"/>
        </w:rPr>
        <w:t xml:space="preserve">sent Electronically through </w:t>
      </w:r>
      <w:r w:rsidR="00C74F46" w:rsidRPr="00E5699A">
        <w:rPr>
          <w:rFonts w:ascii="Times New Roman" w:eastAsia="Times New Roman" w:hAnsi="Times New Roman" w:cs="Times New Roman"/>
          <w:b/>
          <w:bCs/>
          <w:color w:val="EE0000"/>
          <w:spacing w:val="-2"/>
          <w:kern w:val="0"/>
          <w:sz w:val="28"/>
          <w:szCs w:val="28"/>
          <w14:ligatures w14:val="none"/>
        </w:rPr>
        <w:t>sd-tenders@mercycorps.org</w:t>
      </w:r>
      <w:r w:rsidR="00C74F46" w:rsidRPr="00C74F46">
        <w:rPr>
          <w:rFonts w:ascii="Times New Roman" w:eastAsia="Times New Roman" w:hAnsi="Times New Roman" w:cs="Times New Roman"/>
          <w:spacing w:val="-2"/>
          <w:kern w:val="0"/>
          <w14:ligatures w14:val="none"/>
        </w:rPr>
        <w:t xml:space="preserve"> </w:t>
      </w:r>
      <w:r w:rsidR="00CC1981" w:rsidRPr="00C74F46">
        <w:rPr>
          <w:rFonts w:ascii="Times New Roman" w:eastAsia="Times New Roman" w:hAnsi="Times New Roman" w:cs="Times New Roman"/>
          <w:spacing w:val="-2"/>
          <w:kern w:val="0"/>
          <w14:ligatures w14:val="none"/>
        </w:rPr>
        <w:t>on</w:t>
      </w:r>
      <w:r w:rsidR="00C74F46" w:rsidRPr="00C74F46">
        <w:rPr>
          <w:rFonts w:ascii="Times New Roman" w:eastAsia="Times New Roman" w:hAnsi="Times New Roman" w:cs="Times New Roman"/>
          <w:spacing w:val="-2"/>
          <w:kern w:val="0"/>
          <w14:ligatures w14:val="none"/>
        </w:rPr>
        <w:t xml:space="preserve"> or before</w:t>
      </w:r>
      <w:r w:rsidRPr="00C74F46">
        <w:rPr>
          <w:rFonts w:ascii="Times New Roman" w:eastAsia="Times New Roman" w:hAnsi="Times New Roman" w:cs="Times New Roman"/>
          <w:spacing w:val="-2"/>
          <w:kern w:val="0"/>
          <w14:ligatures w14:val="none"/>
        </w:rPr>
        <w:t xml:space="preserve"> </w:t>
      </w:r>
      <w:r w:rsidR="00A53A5D">
        <w:rPr>
          <w:rFonts w:ascii="Times New Roman" w:eastAsia="Times New Roman" w:hAnsi="Times New Roman" w:cs="Times New Roman"/>
          <w:b/>
          <w:bCs/>
          <w:color w:val="EE0000"/>
          <w:spacing w:val="-2"/>
          <w:kern w:val="0"/>
          <w:sz w:val="28"/>
          <w:szCs w:val="28"/>
          <w14:ligatures w14:val="none"/>
        </w:rPr>
        <w:t>June 21</w:t>
      </w:r>
      <w:r w:rsidR="00A53A5D" w:rsidRPr="00A53A5D">
        <w:rPr>
          <w:rFonts w:ascii="Times New Roman" w:eastAsia="Times New Roman" w:hAnsi="Times New Roman" w:cs="Times New Roman"/>
          <w:b/>
          <w:bCs/>
          <w:color w:val="EE0000"/>
          <w:spacing w:val="-2"/>
          <w:kern w:val="0"/>
          <w:sz w:val="28"/>
          <w:szCs w:val="28"/>
          <w:vertAlign w:val="superscript"/>
          <w14:ligatures w14:val="none"/>
        </w:rPr>
        <w:t>st</w:t>
      </w:r>
      <w:r w:rsidR="00A53A5D">
        <w:rPr>
          <w:rFonts w:ascii="Times New Roman" w:eastAsia="Times New Roman" w:hAnsi="Times New Roman" w:cs="Times New Roman"/>
          <w:b/>
          <w:bCs/>
          <w:color w:val="EE0000"/>
          <w:spacing w:val="-2"/>
          <w:kern w:val="0"/>
          <w:sz w:val="28"/>
          <w:szCs w:val="28"/>
          <w14:ligatures w14:val="none"/>
        </w:rPr>
        <w:t xml:space="preserve">, 2026. </w:t>
      </w:r>
      <w:r w:rsidRPr="00E5699A">
        <w:rPr>
          <w:rFonts w:ascii="Times New Roman" w:eastAsia="Times New Roman" w:hAnsi="Times New Roman" w:cs="Times New Roman"/>
          <w:color w:val="EE0000"/>
          <w:kern w:val="0"/>
          <w14:ligatures w14:val="none"/>
        </w:rPr>
        <w:t xml:space="preserve"> </w:t>
      </w:r>
    </w:p>
    <w:p w14:paraId="3EB3F098" w14:textId="38EDD95F" w:rsidR="00E5699A" w:rsidRPr="008E0814" w:rsidRDefault="00E5699A" w:rsidP="00C74F4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40" w:lineRule="auto"/>
        <w:ind w:left="547" w:hanging="547"/>
        <w:jc w:val="both"/>
        <w:rPr>
          <w:rFonts w:ascii="Times New Roman" w:eastAsia="Times New Roman" w:hAnsi="Times New Roman" w:cs="Times New Roman"/>
          <w:b/>
          <w:bCs/>
          <w:spacing w:val="-2"/>
          <w:kern w:val="0"/>
          <w14:ligatures w14:val="none"/>
        </w:rPr>
      </w:pPr>
      <w:r w:rsidRPr="00E5699A">
        <w:rPr>
          <w:rFonts w:ascii="Times New Roman" w:eastAsia="Times New Roman" w:hAnsi="Times New Roman" w:cs="Times New Roman"/>
          <w:kern w:val="0"/>
          <w14:ligatures w14:val="none"/>
        </w:rPr>
        <w:t>7. Your bid must</w:t>
      </w:r>
      <w:r w:rsidR="00D60097">
        <w:rPr>
          <w:rFonts w:ascii="Times New Roman" w:eastAsia="Times New Roman" w:hAnsi="Times New Roman" w:cs="Times New Roman"/>
          <w:kern w:val="0"/>
          <w14:ligatures w14:val="none"/>
        </w:rPr>
        <w:t xml:space="preserve"> be</w:t>
      </w:r>
      <w:r w:rsidR="002B0C2F">
        <w:rPr>
          <w:rFonts w:ascii="Times New Roman" w:eastAsia="Times New Roman" w:hAnsi="Times New Roman" w:cs="Times New Roman"/>
          <w:kern w:val="0"/>
          <w14:ligatures w14:val="none"/>
        </w:rPr>
        <w:t xml:space="preserve"> saved in a </w:t>
      </w:r>
      <w:r w:rsidR="002B0C2F" w:rsidRPr="002B0C2F">
        <w:rPr>
          <w:rFonts w:ascii="Times New Roman" w:eastAsia="Times New Roman" w:hAnsi="Times New Roman" w:cs="Times New Roman"/>
          <w:b/>
          <w:bCs/>
          <w:kern w:val="0"/>
          <w14:ligatures w14:val="none"/>
        </w:rPr>
        <w:t>zipped folder</w:t>
      </w:r>
      <w:r w:rsidR="002B0C2F">
        <w:rPr>
          <w:rFonts w:ascii="Times New Roman" w:eastAsia="Times New Roman" w:hAnsi="Times New Roman" w:cs="Times New Roman"/>
          <w:kern w:val="0"/>
          <w14:ligatures w14:val="none"/>
        </w:rPr>
        <w:t xml:space="preserve"> with</w:t>
      </w:r>
      <w:r w:rsidRPr="00E5699A">
        <w:rPr>
          <w:rFonts w:ascii="Times New Roman" w:eastAsia="Times New Roman" w:hAnsi="Times New Roman" w:cs="Times New Roman"/>
          <w:kern w:val="0"/>
          <w14:ligatures w14:val="none"/>
        </w:rPr>
        <w:t xml:space="preserve"> the following reference number:</w:t>
      </w:r>
      <w:r>
        <w:rPr>
          <w:rFonts w:ascii="Times New Roman" w:eastAsia="Times New Roman" w:hAnsi="Times New Roman" w:cs="Times New Roman"/>
          <w:color w:val="EE0000"/>
          <w:kern w:val="0"/>
          <w14:ligatures w14:val="none"/>
        </w:rPr>
        <w:t xml:space="preserve"> </w:t>
      </w:r>
      <w:r w:rsidR="002B0C2F" w:rsidRPr="002B0C2F">
        <w:rPr>
          <w:rFonts w:ascii="Times New Roman" w:eastAsia="Times New Roman" w:hAnsi="Times New Roman" w:cs="Times New Roman"/>
          <w:color w:val="EE0000"/>
          <w:kern w:val="0"/>
          <w:highlight w:val="lightGray"/>
          <w14:ligatures w14:val="none"/>
        </w:rPr>
        <w:t xml:space="preserve">SD-MC-518785-CW-RFQ </w:t>
      </w:r>
      <w:r w:rsidR="008E0814" w:rsidRPr="008E0814">
        <w:rPr>
          <w:rFonts w:ascii="Times New Roman" w:eastAsia="Times New Roman" w:hAnsi="Times New Roman" w:cs="Times New Roman"/>
          <w:b/>
          <w:bCs/>
          <w:kern w:val="0"/>
          <w14:ligatures w14:val="none"/>
        </w:rPr>
        <w:t>“Rehabilitation</w:t>
      </w:r>
      <w:r w:rsidR="00B20514" w:rsidRPr="008E0814">
        <w:rPr>
          <w:rFonts w:ascii="Times New Roman" w:eastAsia="Times New Roman" w:hAnsi="Times New Roman" w:cs="Times New Roman"/>
          <w:b/>
          <w:bCs/>
          <w:kern w:val="0"/>
          <w14:ligatures w14:val="none"/>
        </w:rPr>
        <w:t xml:space="preserve"> of </w:t>
      </w:r>
      <w:r w:rsidR="002B0C2F">
        <w:rPr>
          <w:rFonts w:ascii="Times New Roman" w:eastAsia="Times New Roman" w:hAnsi="Times New Roman" w:cs="Times New Roman"/>
          <w:b/>
          <w:bCs/>
          <w:kern w:val="0"/>
          <w14:ligatures w14:val="none"/>
        </w:rPr>
        <w:t xml:space="preserve">2 </w:t>
      </w:r>
      <w:r w:rsidR="00B20514" w:rsidRPr="008E0814">
        <w:rPr>
          <w:rFonts w:ascii="Times New Roman" w:eastAsia="Times New Roman" w:hAnsi="Times New Roman" w:cs="Times New Roman"/>
          <w:b/>
          <w:bCs/>
          <w:kern w:val="0"/>
          <w14:ligatures w14:val="none"/>
        </w:rPr>
        <w:t>Hand Pumps and</w:t>
      </w:r>
      <w:r w:rsidR="002B0C2F">
        <w:rPr>
          <w:rFonts w:ascii="Times New Roman" w:eastAsia="Times New Roman" w:hAnsi="Times New Roman" w:cs="Times New Roman"/>
          <w:b/>
          <w:bCs/>
          <w:kern w:val="0"/>
          <w14:ligatures w14:val="none"/>
        </w:rPr>
        <w:t xml:space="preserve"> 1</w:t>
      </w:r>
      <w:r w:rsidR="00B20514" w:rsidRPr="008E0814">
        <w:rPr>
          <w:rFonts w:ascii="Times New Roman" w:eastAsia="Times New Roman" w:hAnsi="Times New Roman" w:cs="Times New Roman"/>
          <w:b/>
          <w:bCs/>
          <w:kern w:val="0"/>
          <w14:ligatures w14:val="none"/>
        </w:rPr>
        <w:t xml:space="preserve"> Water </w:t>
      </w:r>
      <w:r w:rsidR="002B0C2F">
        <w:rPr>
          <w:rFonts w:ascii="Times New Roman" w:eastAsia="Times New Roman" w:hAnsi="Times New Roman" w:cs="Times New Roman"/>
          <w:b/>
          <w:bCs/>
          <w:kern w:val="0"/>
          <w14:ligatures w14:val="none"/>
        </w:rPr>
        <w:t>Yard</w:t>
      </w:r>
      <w:r w:rsidR="002B0C2F" w:rsidRPr="008E0814">
        <w:rPr>
          <w:rFonts w:ascii="Times New Roman" w:eastAsia="Times New Roman" w:hAnsi="Times New Roman" w:cs="Times New Roman"/>
          <w:b/>
          <w:bCs/>
          <w:kern w:val="0"/>
          <w14:ligatures w14:val="none"/>
        </w:rPr>
        <w:t xml:space="preserve"> </w:t>
      </w:r>
      <w:r w:rsidR="008E0814" w:rsidRPr="008E0814">
        <w:rPr>
          <w:rFonts w:ascii="Times New Roman" w:eastAsia="Times New Roman" w:hAnsi="Times New Roman" w:cs="Times New Roman"/>
          <w:b/>
          <w:bCs/>
          <w:kern w:val="0"/>
          <w14:ligatures w14:val="none"/>
        </w:rPr>
        <w:t xml:space="preserve">in </w:t>
      </w:r>
      <w:r w:rsidR="002B0C2F">
        <w:rPr>
          <w:rFonts w:ascii="Times New Roman" w:eastAsia="Times New Roman" w:hAnsi="Times New Roman" w:cs="Times New Roman"/>
          <w:b/>
          <w:bCs/>
          <w:kern w:val="0"/>
          <w14:ligatures w14:val="none"/>
        </w:rPr>
        <w:t>Al-</w:t>
      </w:r>
      <w:proofErr w:type="spellStart"/>
      <w:r w:rsidR="002B0C2F">
        <w:rPr>
          <w:rFonts w:ascii="Times New Roman" w:eastAsia="Times New Roman" w:hAnsi="Times New Roman" w:cs="Times New Roman"/>
          <w:b/>
          <w:bCs/>
          <w:kern w:val="0"/>
          <w14:ligatures w14:val="none"/>
        </w:rPr>
        <w:t>Rahad</w:t>
      </w:r>
      <w:proofErr w:type="spellEnd"/>
      <w:r w:rsidR="008E0814" w:rsidRPr="008E0814">
        <w:rPr>
          <w:rFonts w:ascii="Times New Roman" w:eastAsia="Times New Roman" w:hAnsi="Times New Roman" w:cs="Times New Roman"/>
          <w:b/>
          <w:bCs/>
          <w:kern w:val="0"/>
          <w14:ligatures w14:val="none"/>
        </w:rPr>
        <w:t>”</w:t>
      </w:r>
    </w:p>
    <w:p w14:paraId="3A3A203C" w14:textId="77777777" w:rsidR="00B33A34" w:rsidRPr="00B33A34" w:rsidRDefault="00B33A34" w:rsidP="00B33A3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40" w:lineRule="auto"/>
        <w:ind w:left="547" w:hanging="547"/>
        <w:jc w:val="both"/>
        <w:rPr>
          <w:rFonts w:ascii="Times New Roman" w:eastAsia="Times New Roman" w:hAnsi="Times New Roman" w:cs="Times New Roman"/>
          <w:spacing w:val="-2"/>
          <w:kern w:val="0"/>
          <w14:ligatures w14:val="none"/>
        </w:rPr>
      </w:pPr>
      <w:r w:rsidRPr="00B33A34">
        <w:rPr>
          <w:rFonts w:ascii="Times New Roman" w:eastAsia="Times New Roman" w:hAnsi="Times New Roman" w:cs="Times New Roman"/>
          <w:spacing w:val="-2"/>
          <w:kern w:val="0"/>
          <w14:ligatures w14:val="none"/>
        </w:rPr>
        <w:lastRenderedPageBreak/>
        <w:t>8</w:t>
      </w:r>
      <w:proofErr w:type="gramStart"/>
      <w:r w:rsidRPr="00B33A34">
        <w:rPr>
          <w:rFonts w:ascii="Times New Roman" w:eastAsia="Times New Roman" w:hAnsi="Times New Roman" w:cs="Times New Roman"/>
          <w:spacing w:val="-2"/>
          <w:kern w:val="0"/>
          <w14:ligatures w14:val="none"/>
        </w:rPr>
        <w:t xml:space="preserve">. </w:t>
      </w:r>
      <w:r w:rsidRPr="00B33A34">
        <w:rPr>
          <w:rFonts w:ascii="Times New Roman" w:eastAsia="Times New Roman" w:hAnsi="Times New Roman" w:cs="Times New Roman"/>
          <w:spacing w:val="-2"/>
          <w:kern w:val="0"/>
          <w14:ligatures w14:val="none"/>
        </w:rPr>
        <w:tab/>
        <w:t>Attention</w:t>
      </w:r>
      <w:proofErr w:type="gramEnd"/>
      <w:r w:rsidRPr="00B33A34">
        <w:rPr>
          <w:rFonts w:ascii="Times New Roman" w:eastAsia="Times New Roman" w:hAnsi="Times New Roman" w:cs="Times New Roman"/>
          <w:spacing w:val="-2"/>
          <w:kern w:val="0"/>
          <w14:ligatures w14:val="none"/>
        </w:rPr>
        <w:t xml:space="preserve"> is drawn to the Procurement Regulations requiring the Borrower to disclose information on the successful bidder’s beneficial ownership, as part of the Contract Award Notice, using the Beneficial Ownership Disclosure Form as included in the bidding document.</w:t>
      </w:r>
    </w:p>
    <w:p w14:paraId="62F371A4" w14:textId="5CB51BA7" w:rsidR="00B33A34" w:rsidRPr="00B33A34" w:rsidRDefault="00B33A34" w:rsidP="00B33A34">
      <w:pPr>
        <w:suppressAutoHyphens/>
        <w:spacing w:before="120" w:after="120" w:line="240" w:lineRule="auto"/>
        <w:ind w:left="547" w:hanging="547"/>
        <w:jc w:val="both"/>
        <w:rPr>
          <w:rFonts w:ascii="Times New Roman" w:eastAsia="Times New Roman" w:hAnsi="Times New Roman" w:cs="Times New Roman"/>
          <w:i/>
          <w:kern w:val="0"/>
          <w14:ligatures w14:val="none"/>
        </w:rPr>
      </w:pPr>
      <w:r w:rsidRPr="00B33A34">
        <w:rPr>
          <w:rFonts w:ascii="Times New Roman" w:eastAsia="Times New Roman" w:hAnsi="Times New Roman" w:cs="Times New Roman"/>
          <w:iCs/>
          <w:spacing w:val="-2"/>
          <w:kern w:val="0"/>
          <w14:ligatures w14:val="none"/>
        </w:rPr>
        <w:t>9.</w:t>
      </w:r>
      <w:r w:rsidRPr="00B33A34">
        <w:rPr>
          <w:rFonts w:ascii="Times New Roman" w:eastAsia="Times New Roman" w:hAnsi="Times New Roman" w:cs="Times New Roman"/>
          <w:iCs/>
          <w:spacing w:val="-2"/>
          <w:kern w:val="0"/>
          <w14:ligatures w14:val="none"/>
        </w:rPr>
        <w:tab/>
      </w:r>
      <w:r w:rsidRPr="00B33A34">
        <w:rPr>
          <w:rFonts w:ascii="Times New Roman" w:eastAsia="Times New Roman" w:hAnsi="Times New Roman" w:cs="Times New Roman"/>
          <w:iCs/>
          <w:kern w:val="0"/>
          <w14:ligatures w14:val="none"/>
        </w:rPr>
        <w:t xml:space="preserve">The address(es) referred to above is (are): </w:t>
      </w:r>
    </w:p>
    <w:p w14:paraId="305B843C" w14:textId="77777777" w:rsidR="00B33A34" w:rsidRPr="00B33A34" w:rsidRDefault="00B33A34" w:rsidP="00B33A34">
      <w:pPr>
        <w:spacing w:after="0" w:line="240" w:lineRule="auto"/>
        <w:rPr>
          <w:rFonts w:ascii="Times New Roman" w:eastAsia="Times New Roman" w:hAnsi="Times New Roman" w:cs="Times New Roman"/>
          <w:i/>
          <w:kern w:val="0"/>
          <w14:ligatures w14:val="none"/>
        </w:rPr>
      </w:pPr>
    </w:p>
    <w:p w14:paraId="257C15F0" w14:textId="77777777" w:rsidR="00E5699A" w:rsidRDefault="00E5699A" w:rsidP="00B33A34">
      <w:pPr>
        <w:tabs>
          <w:tab w:val="left" w:pos="2628"/>
        </w:tabs>
        <w:spacing w:after="0" w:line="240" w:lineRule="auto"/>
        <w:rPr>
          <w:rFonts w:ascii="Times New Roman" w:eastAsia="Times New Roman" w:hAnsi="Times New Roman" w:cs="Times New Roman"/>
          <w:b/>
          <w:bCs/>
          <w:iCs/>
          <w:kern w:val="0"/>
          <w14:ligatures w14:val="none"/>
        </w:rPr>
      </w:pPr>
    </w:p>
    <w:p w14:paraId="7641C7EB" w14:textId="77777777" w:rsidR="00E5699A" w:rsidRDefault="00E5699A" w:rsidP="00B33A34">
      <w:pPr>
        <w:tabs>
          <w:tab w:val="left" w:pos="2628"/>
        </w:tabs>
        <w:spacing w:after="0" w:line="240" w:lineRule="auto"/>
        <w:rPr>
          <w:rFonts w:ascii="Times New Roman" w:eastAsia="Times New Roman" w:hAnsi="Times New Roman" w:cs="Times New Roman"/>
          <w:b/>
          <w:bCs/>
          <w:iCs/>
          <w:kern w:val="0"/>
          <w14:ligatures w14:val="none"/>
        </w:rPr>
      </w:pPr>
      <w:r>
        <w:rPr>
          <w:rFonts w:ascii="Times New Roman" w:eastAsia="Times New Roman" w:hAnsi="Times New Roman" w:cs="Times New Roman"/>
          <w:b/>
          <w:bCs/>
          <w:iCs/>
          <w:kern w:val="0"/>
          <w14:ligatures w14:val="none"/>
        </w:rPr>
        <w:t>PS:</w:t>
      </w:r>
    </w:p>
    <w:p w14:paraId="4AC6A00C" w14:textId="1DC9D9F0" w:rsidR="00E5699A" w:rsidRPr="006431CC" w:rsidRDefault="00E5699A" w:rsidP="006431CC">
      <w:pPr>
        <w:pStyle w:val="ListParagraph"/>
        <w:numPr>
          <w:ilvl w:val="0"/>
          <w:numId w:val="2"/>
        </w:numPr>
        <w:tabs>
          <w:tab w:val="left" w:pos="2628"/>
        </w:tabs>
        <w:spacing w:after="0" w:line="240" w:lineRule="auto"/>
        <w:rPr>
          <w:rFonts w:ascii="Times New Roman" w:eastAsia="Times New Roman" w:hAnsi="Times New Roman" w:cs="Times New Roman"/>
          <w:b/>
          <w:bCs/>
          <w:iCs/>
          <w:kern w:val="0"/>
          <w14:ligatures w14:val="none"/>
        </w:rPr>
      </w:pPr>
      <w:r w:rsidRPr="006431CC">
        <w:rPr>
          <w:rFonts w:ascii="Times New Roman" w:eastAsia="Times New Roman" w:hAnsi="Times New Roman" w:cs="Times New Roman"/>
          <w:iCs/>
          <w:kern w:val="0"/>
          <w14:ligatures w14:val="none"/>
        </w:rPr>
        <w:t>All bids submitted on any other email address other than (</w:t>
      </w:r>
      <w:hyperlink r:id="rId10" w:history="1">
        <w:r w:rsidRPr="006431CC">
          <w:rPr>
            <w:rStyle w:val="Hyperlink"/>
            <w:rFonts w:ascii="Times New Roman" w:eastAsia="Times New Roman" w:hAnsi="Times New Roman" w:cs="Times New Roman"/>
            <w:b/>
            <w:bCs/>
            <w:iCs/>
            <w:kern w:val="0"/>
            <w14:ligatures w14:val="none"/>
          </w:rPr>
          <w:t>sd-tenders@mercycorps.org</w:t>
        </w:r>
      </w:hyperlink>
      <w:r w:rsidRPr="006431CC">
        <w:rPr>
          <w:rFonts w:ascii="Times New Roman" w:eastAsia="Times New Roman" w:hAnsi="Times New Roman" w:cs="Times New Roman"/>
          <w:iCs/>
          <w:kern w:val="0"/>
          <w14:ligatures w14:val="none"/>
        </w:rPr>
        <w:t>)</w:t>
      </w:r>
    </w:p>
    <w:p w14:paraId="18BB2139" w14:textId="77777777" w:rsidR="002B0C2F" w:rsidRPr="006431CC" w:rsidRDefault="00E5699A" w:rsidP="006431CC">
      <w:pPr>
        <w:pStyle w:val="ListParagraph"/>
        <w:numPr>
          <w:ilvl w:val="0"/>
          <w:numId w:val="2"/>
        </w:numPr>
        <w:tabs>
          <w:tab w:val="left" w:pos="2628"/>
        </w:tabs>
        <w:spacing w:after="0" w:line="240" w:lineRule="auto"/>
        <w:rPr>
          <w:rFonts w:ascii="Times New Roman" w:eastAsia="Times New Roman" w:hAnsi="Times New Roman" w:cs="Times New Roman"/>
          <w:b/>
          <w:bCs/>
          <w:iCs/>
          <w:kern w:val="0"/>
          <w14:ligatures w14:val="none"/>
        </w:rPr>
      </w:pPr>
      <w:r w:rsidRPr="006431CC">
        <w:rPr>
          <w:rFonts w:ascii="Times New Roman" w:eastAsia="Times New Roman" w:hAnsi="Times New Roman" w:cs="Times New Roman"/>
          <w:iCs/>
          <w:kern w:val="0"/>
          <w14:ligatures w14:val="none"/>
        </w:rPr>
        <w:t>will be</w:t>
      </w:r>
      <w:r w:rsidRPr="006431CC">
        <w:rPr>
          <w:rFonts w:ascii="Times New Roman" w:eastAsia="Times New Roman" w:hAnsi="Times New Roman" w:cs="Times New Roman"/>
          <w:b/>
          <w:bCs/>
          <w:iCs/>
          <w:kern w:val="0"/>
          <w14:ligatures w14:val="none"/>
        </w:rPr>
        <w:t xml:space="preserve"> DISQUALIFIED</w:t>
      </w:r>
    </w:p>
    <w:p w14:paraId="58728264" w14:textId="001F4AC9" w:rsidR="00B33A34" w:rsidRPr="006431CC" w:rsidRDefault="002B0C2F" w:rsidP="006431CC">
      <w:pPr>
        <w:pStyle w:val="ListParagraph"/>
        <w:numPr>
          <w:ilvl w:val="0"/>
          <w:numId w:val="2"/>
        </w:numPr>
        <w:tabs>
          <w:tab w:val="left" w:pos="2628"/>
        </w:tabs>
        <w:spacing w:after="0" w:line="240" w:lineRule="auto"/>
        <w:rPr>
          <w:rFonts w:ascii="Times New Roman" w:eastAsia="Times New Roman" w:hAnsi="Times New Roman" w:cs="Times New Roman"/>
          <w:i/>
          <w:kern w:val="0"/>
          <w14:ligatures w14:val="none"/>
        </w:rPr>
      </w:pPr>
      <w:r w:rsidRPr="006431CC">
        <w:rPr>
          <w:rFonts w:ascii="Times New Roman" w:eastAsia="Times New Roman" w:hAnsi="Times New Roman" w:cs="Times New Roman"/>
          <w:b/>
          <w:bCs/>
          <w:iCs/>
          <w:kern w:val="0"/>
          <w14:ligatures w14:val="none"/>
        </w:rPr>
        <w:t xml:space="preserve">The bid must be zipped in a readable </w:t>
      </w:r>
      <w:proofErr w:type="gramStart"/>
      <w:r w:rsidRPr="006431CC">
        <w:rPr>
          <w:rFonts w:ascii="Times New Roman" w:eastAsia="Times New Roman" w:hAnsi="Times New Roman" w:cs="Times New Roman"/>
          <w:b/>
          <w:bCs/>
          <w:iCs/>
          <w:kern w:val="0"/>
          <w14:ligatures w14:val="none"/>
        </w:rPr>
        <w:t>pdf,</w:t>
      </w:r>
      <w:proofErr w:type="gramEnd"/>
      <w:r w:rsidRPr="006431CC">
        <w:rPr>
          <w:rFonts w:ascii="Times New Roman" w:eastAsia="Times New Roman" w:hAnsi="Times New Roman" w:cs="Times New Roman"/>
          <w:b/>
          <w:bCs/>
          <w:iCs/>
          <w:kern w:val="0"/>
          <w14:ligatures w14:val="none"/>
        </w:rPr>
        <w:t xml:space="preserve"> the bidder takes responsibility for any corrupted file that cannot be opened.</w:t>
      </w:r>
      <w:r w:rsidR="00B33A34" w:rsidRPr="006431CC">
        <w:rPr>
          <w:rFonts w:ascii="Times New Roman" w:eastAsia="Times New Roman" w:hAnsi="Times New Roman" w:cs="Times New Roman"/>
          <w:b/>
          <w:bCs/>
          <w:i/>
          <w:kern w:val="0"/>
          <w14:ligatures w14:val="none"/>
        </w:rPr>
        <w:tab/>
      </w:r>
    </w:p>
    <w:p w14:paraId="3CD200D1" w14:textId="694A5F85" w:rsidR="00AE0DD1" w:rsidRDefault="00AE0DD1" w:rsidP="00B33A34"/>
    <w:sectPr w:rsidR="00AE0DD1">
      <w:footerReference w:type="even" r:id="rId11"/>
      <w:footerReference w:type="defaul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DD586" w14:textId="77777777" w:rsidR="00D217E1" w:rsidRDefault="00D217E1" w:rsidP="00B33A34">
      <w:pPr>
        <w:spacing w:after="0" w:line="240" w:lineRule="auto"/>
      </w:pPr>
      <w:r>
        <w:separator/>
      </w:r>
    </w:p>
  </w:endnote>
  <w:endnote w:type="continuationSeparator" w:id="0">
    <w:p w14:paraId="5B416FC6" w14:textId="77777777" w:rsidR="00D217E1" w:rsidRDefault="00D217E1" w:rsidP="00B33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D9105" w14:textId="572ACAF8" w:rsidR="00B33A34" w:rsidRDefault="00B33A34">
    <w:pPr>
      <w:pStyle w:val="Footer"/>
    </w:pPr>
    <w:r>
      <w:rPr>
        <w:noProof/>
      </w:rPr>
      <mc:AlternateContent>
        <mc:Choice Requires="wps">
          <w:drawing>
            <wp:anchor distT="0" distB="0" distL="0" distR="0" simplePos="0" relativeHeight="251659264" behindDoc="0" locked="0" layoutInCell="1" allowOverlap="1" wp14:anchorId="1FB981CF" wp14:editId="30F82D05">
              <wp:simplePos x="635" y="635"/>
              <wp:positionH relativeFrom="page">
                <wp:align>right</wp:align>
              </wp:positionH>
              <wp:positionV relativeFrom="page">
                <wp:align>bottom</wp:align>
              </wp:positionV>
              <wp:extent cx="1102995" cy="370205"/>
              <wp:effectExtent l="0" t="0" r="0" b="0"/>
              <wp:wrapNone/>
              <wp:docPr id="428104518"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4F507CB2" w14:textId="5DCCA515" w:rsidR="00B33A34" w:rsidRPr="00B33A34" w:rsidRDefault="00B33A34" w:rsidP="00B33A34">
                          <w:pPr>
                            <w:spacing w:after="0"/>
                            <w:rPr>
                              <w:rFonts w:ascii="Calibri" w:eastAsia="Calibri" w:hAnsi="Calibri" w:cs="Calibri"/>
                              <w:noProof/>
                              <w:color w:val="000000"/>
                              <w:sz w:val="20"/>
                              <w:szCs w:val="20"/>
                            </w:rPr>
                          </w:pPr>
                          <w:r w:rsidRPr="00B33A34">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FB981CF" id="_x0000_t202" coordsize="21600,21600" o:spt="202" path="m,l,21600r21600,l21600,xe">
              <v:stroke joinstyle="miter"/>
              <v:path gradientshapeok="t" o:connecttype="rect"/>
            </v:shapetype>
            <v:shape id="Text Box 2" o:spid="_x0000_s1026" type="#_x0000_t202" alt="Official Use Only" style="position:absolute;margin-left:35.65pt;margin-top:0;width:86.85pt;height:29.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" filled="f" stroked="f">
              <v:textbox style="mso-fit-shape-to-text:t" inset="0,0,20pt,15pt">
                <w:txbxContent>
                  <w:p w14:paraId="4F507CB2" w14:textId="5DCCA515" w:rsidR="00B33A34" w:rsidRPr="00B33A34" w:rsidRDefault="00B33A34" w:rsidP="00B33A34">
                    <w:pPr>
                      <w:spacing w:after="0"/>
                      <w:rPr>
                        <w:rFonts w:ascii="Calibri" w:eastAsia="Calibri" w:hAnsi="Calibri" w:cs="Calibri"/>
                        <w:noProof/>
                        <w:color w:val="000000"/>
                        <w:sz w:val="20"/>
                        <w:szCs w:val="20"/>
                      </w:rPr>
                    </w:pPr>
                    <w:r w:rsidRPr="00B33A34">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5A9EB" w14:textId="3273AD9E" w:rsidR="00B33A34" w:rsidRDefault="00B33A34">
    <w:pPr>
      <w:pStyle w:val="Footer"/>
    </w:pPr>
    <w:r>
      <w:rPr>
        <w:noProof/>
      </w:rPr>
      <mc:AlternateContent>
        <mc:Choice Requires="wps">
          <w:drawing>
            <wp:anchor distT="0" distB="0" distL="0" distR="0" simplePos="0" relativeHeight="251660288" behindDoc="0" locked="0" layoutInCell="1" allowOverlap="1" wp14:anchorId="1AD862F0" wp14:editId="503CDC13">
              <wp:simplePos x="914400" y="9417050"/>
              <wp:positionH relativeFrom="page">
                <wp:align>right</wp:align>
              </wp:positionH>
              <wp:positionV relativeFrom="page">
                <wp:align>bottom</wp:align>
              </wp:positionV>
              <wp:extent cx="1102995" cy="370205"/>
              <wp:effectExtent l="0" t="0" r="0" b="0"/>
              <wp:wrapNone/>
              <wp:docPr id="1423019081"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0C990C2B" w14:textId="7853C5C5" w:rsidR="00B33A34" w:rsidRPr="00B33A34" w:rsidRDefault="00B33A34" w:rsidP="00B33A34">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AD862F0" id="_x0000_t202" coordsize="21600,21600" o:spt="202" path="m,l,21600r21600,l21600,xe">
              <v:stroke joinstyle="miter"/>
              <v:path gradientshapeok="t" o:connecttype="rect"/>
            </v:shapetype>
            <v:shape id="Text Box 3" o:spid="_x0000_s1027" type="#_x0000_t202" alt="Official Use Only" style="position:absolute;margin-left:35.65pt;margin-top:0;width:86.85pt;height:29.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" filled="f" stroked="f">
              <v:textbox style="mso-fit-shape-to-text:t" inset="0,0,20pt,15pt">
                <w:txbxContent>
                  <w:p w14:paraId="0C990C2B" w14:textId="7853C5C5" w:rsidR="00B33A34" w:rsidRPr="00B33A34" w:rsidRDefault="00B33A34" w:rsidP="00B33A34">
                    <w:pPr>
                      <w:spacing w:after="0"/>
                      <w:rPr>
                        <w:rFonts w:ascii="Calibri" w:eastAsia="Calibri" w:hAnsi="Calibri" w:cs="Calibri"/>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6B887" w14:textId="73754E00" w:rsidR="00B33A34" w:rsidRDefault="00B33A34">
    <w:pPr>
      <w:pStyle w:val="Footer"/>
    </w:pPr>
    <w:r>
      <w:rPr>
        <w:noProof/>
      </w:rPr>
      <mc:AlternateContent>
        <mc:Choice Requires="wps">
          <w:drawing>
            <wp:anchor distT="0" distB="0" distL="0" distR="0" simplePos="0" relativeHeight="251658240" behindDoc="0" locked="0" layoutInCell="1" allowOverlap="1" wp14:anchorId="763E5C91" wp14:editId="35FE2248">
              <wp:simplePos x="635" y="635"/>
              <wp:positionH relativeFrom="page">
                <wp:align>right</wp:align>
              </wp:positionH>
              <wp:positionV relativeFrom="page">
                <wp:align>bottom</wp:align>
              </wp:positionV>
              <wp:extent cx="1102995" cy="370205"/>
              <wp:effectExtent l="0" t="0" r="0" b="0"/>
              <wp:wrapNone/>
              <wp:docPr id="1821431705"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6DF30BB8" w14:textId="20158769" w:rsidR="00B33A34" w:rsidRPr="00B33A34" w:rsidRDefault="00B33A34" w:rsidP="00B33A34">
                          <w:pPr>
                            <w:spacing w:after="0"/>
                            <w:rPr>
                              <w:rFonts w:ascii="Calibri" w:eastAsia="Calibri" w:hAnsi="Calibri" w:cs="Calibri"/>
                              <w:noProof/>
                              <w:color w:val="000000"/>
                              <w:sz w:val="20"/>
                              <w:szCs w:val="20"/>
                            </w:rPr>
                          </w:pPr>
                          <w:r w:rsidRPr="00B33A34">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63E5C91" id="_x0000_t202" coordsize="21600,21600" o:spt="202" path="m,l,21600r21600,l21600,xe">
              <v:stroke joinstyle="miter"/>
              <v:path gradientshapeok="t" o:connecttype="rect"/>
            </v:shapetype>
            <v:shape id="Text Box 1" o:spid="_x0000_s1028" type="#_x0000_t202" alt="Official Use Only" style="position:absolute;margin-left:35.65pt;margin-top:0;width:86.85pt;height:29.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" filled="f" stroked="f">
              <v:textbox style="mso-fit-shape-to-text:t" inset="0,0,20pt,15pt">
                <w:txbxContent>
                  <w:p w14:paraId="6DF30BB8" w14:textId="20158769" w:rsidR="00B33A34" w:rsidRPr="00B33A34" w:rsidRDefault="00B33A34" w:rsidP="00B33A34">
                    <w:pPr>
                      <w:spacing w:after="0"/>
                      <w:rPr>
                        <w:rFonts w:ascii="Calibri" w:eastAsia="Calibri" w:hAnsi="Calibri" w:cs="Calibri"/>
                        <w:noProof/>
                        <w:color w:val="000000"/>
                        <w:sz w:val="20"/>
                        <w:szCs w:val="20"/>
                      </w:rPr>
                    </w:pPr>
                    <w:r w:rsidRPr="00B33A34">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438B1" w14:textId="77777777" w:rsidR="00D217E1" w:rsidRDefault="00D217E1" w:rsidP="00B33A34">
      <w:pPr>
        <w:spacing w:after="0" w:line="240" w:lineRule="auto"/>
      </w:pPr>
      <w:r>
        <w:separator/>
      </w:r>
    </w:p>
  </w:footnote>
  <w:footnote w:type="continuationSeparator" w:id="0">
    <w:p w14:paraId="17694DFA" w14:textId="77777777" w:rsidR="00D217E1" w:rsidRDefault="00D217E1" w:rsidP="00B33A34">
      <w:pPr>
        <w:spacing w:after="0" w:line="240" w:lineRule="auto"/>
      </w:pPr>
      <w:r>
        <w:continuationSeparator/>
      </w:r>
    </w:p>
  </w:footnote>
  <w:footnote w:id="1">
    <w:p w14:paraId="116E40EF" w14:textId="297836CA" w:rsidR="00B33A34" w:rsidRPr="00CB6D72" w:rsidRDefault="00B33A34" w:rsidP="00B33A3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11B0D"/>
    <w:multiLevelType w:val="hybridMultilevel"/>
    <w:tmpl w:val="667289DC"/>
    <w:lvl w:ilvl="0" w:tplc="E536F2B4">
      <w:start w:val="1"/>
      <w:numFmt w:val="decimal"/>
      <w:lvlText w:val="%1."/>
      <w:lvlJc w:val="left"/>
      <w:pPr>
        <w:ind w:left="900" w:hanging="360"/>
      </w:pPr>
      <w:rPr>
        <w:rFonts w:hint="default"/>
        <w:i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313B73B3"/>
    <w:multiLevelType w:val="hybridMultilevel"/>
    <w:tmpl w:val="AFC82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3509744">
    <w:abstractNumId w:val="0"/>
  </w:num>
  <w:num w:numId="2" w16cid:durableId="583493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A34"/>
    <w:rsid w:val="000115EC"/>
    <w:rsid w:val="00055E93"/>
    <w:rsid w:val="00061AFD"/>
    <w:rsid w:val="0009296F"/>
    <w:rsid w:val="000F2863"/>
    <w:rsid w:val="00153E7E"/>
    <w:rsid w:val="00161F25"/>
    <w:rsid w:val="001E442C"/>
    <w:rsid w:val="00207F7D"/>
    <w:rsid w:val="00212560"/>
    <w:rsid w:val="002674B6"/>
    <w:rsid w:val="00283EAB"/>
    <w:rsid w:val="00293729"/>
    <w:rsid w:val="002B0C2F"/>
    <w:rsid w:val="002F230E"/>
    <w:rsid w:val="0031279B"/>
    <w:rsid w:val="00330BF4"/>
    <w:rsid w:val="00333937"/>
    <w:rsid w:val="00366961"/>
    <w:rsid w:val="003979D7"/>
    <w:rsid w:val="003B7E1A"/>
    <w:rsid w:val="0040152F"/>
    <w:rsid w:val="004139DA"/>
    <w:rsid w:val="00470EF4"/>
    <w:rsid w:val="004D0605"/>
    <w:rsid w:val="00507DAF"/>
    <w:rsid w:val="00575C36"/>
    <w:rsid w:val="00583D2A"/>
    <w:rsid w:val="00583F8F"/>
    <w:rsid w:val="0059691C"/>
    <w:rsid w:val="005E5C35"/>
    <w:rsid w:val="00610696"/>
    <w:rsid w:val="0062020E"/>
    <w:rsid w:val="006431CC"/>
    <w:rsid w:val="00650468"/>
    <w:rsid w:val="00652DF4"/>
    <w:rsid w:val="0067681E"/>
    <w:rsid w:val="0069188E"/>
    <w:rsid w:val="006C251A"/>
    <w:rsid w:val="006D5603"/>
    <w:rsid w:val="006F08D2"/>
    <w:rsid w:val="00723710"/>
    <w:rsid w:val="007659B0"/>
    <w:rsid w:val="00772F84"/>
    <w:rsid w:val="007923E9"/>
    <w:rsid w:val="007B4F62"/>
    <w:rsid w:val="0080771B"/>
    <w:rsid w:val="008320AA"/>
    <w:rsid w:val="00837F9E"/>
    <w:rsid w:val="008512FB"/>
    <w:rsid w:val="00865FD3"/>
    <w:rsid w:val="008A2E09"/>
    <w:rsid w:val="008C2B43"/>
    <w:rsid w:val="008E0814"/>
    <w:rsid w:val="008E4300"/>
    <w:rsid w:val="008F5AFD"/>
    <w:rsid w:val="0091254F"/>
    <w:rsid w:val="00923AF7"/>
    <w:rsid w:val="00957E5D"/>
    <w:rsid w:val="0099392B"/>
    <w:rsid w:val="009A6309"/>
    <w:rsid w:val="009C19E9"/>
    <w:rsid w:val="009C3862"/>
    <w:rsid w:val="00A465C8"/>
    <w:rsid w:val="00A52AA1"/>
    <w:rsid w:val="00A53A5D"/>
    <w:rsid w:val="00A738D1"/>
    <w:rsid w:val="00AD203C"/>
    <w:rsid w:val="00AE0DD1"/>
    <w:rsid w:val="00B10D73"/>
    <w:rsid w:val="00B113AA"/>
    <w:rsid w:val="00B20514"/>
    <w:rsid w:val="00B33A34"/>
    <w:rsid w:val="00B42F70"/>
    <w:rsid w:val="00B651F4"/>
    <w:rsid w:val="00B954FE"/>
    <w:rsid w:val="00BE65F1"/>
    <w:rsid w:val="00C06589"/>
    <w:rsid w:val="00C118BC"/>
    <w:rsid w:val="00C34295"/>
    <w:rsid w:val="00C45A92"/>
    <w:rsid w:val="00C64578"/>
    <w:rsid w:val="00C74F46"/>
    <w:rsid w:val="00CB3713"/>
    <w:rsid w:val="00CC1981"/>
    <w:rsid w:val="00CF2A5E"/>
    <w:rsid w:val="00D217E1"/>
    <w:rsid w:val="00D230DD"/>
    <w:rsid w:val="00D60097"/>
    <w:rsid w:val="00E34CB1"/>
    <w:rsid w:val="00E5699A"/>
    <w:rsid w:val="00E82F79"/>
    <w:rsid w:val="00E93E8C"/>
    <w:rsid w:val="00EE38CB"/>
    <w:rsid w:val="00F3514B"/>
    <w:rsid w:val="00F649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124B5"/>
  <w15:chartTrackingRefBased/>
  <w15:docId w15:val="{6F18008E-0F0E-489D-AB67-1BFCF305C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3A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3A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3A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3A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3A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3A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3A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3A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3A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A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3A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3A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3A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3A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3A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3A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3A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3A34"/>
    <w:rPr>
      <w:rFonts w:eastAsiaTheme="majorEastAsia" w:cstheme="majorBidi"/>
      <w:color w:val="272727" w:themeColor="text1" w:themeTint="D8"/>
    </w:rPr>
  </w:style>
  <w:style w:type="paragraph" w:styleId="Title">
    <w:name w:val="Title"/>
    <w:basedOn w:val="Normal"/>
    <w:next w:val="Normal"/>
    <w:link w:val="TitleChar"/>
    <w:uiPriority w:val="10"/>
    <w:qFormat/>
    <w:rsid w:val="00B33A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3A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3A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3A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3A34"/>
    <w:pPr>
      <w:spacing w:before="160"/>
      <w:jc w:val="center"/>
    </w:pPr>
    <w:rPr>
      <w:i/>
      <w:iCs/>
      <w:color w:val="404040" w:themeColor="text1" w:themeTint="BF"/>
    </w:rPr>
  </w:style>
  <w:style w:type="character" w:customStyle="1" w:styleId="QuoteChar">
    <w:name w:val="Quote Char"/>
    <w:basedOn w:val="DefaultParagraphFont"/>
    <w:link w:val="Quote"/>
    <w:uiPriority w:val="29"/>
    <w:rsid w:val="00B33A34"/>
    <w:rPr>
      <w:i/>
      <w:iCs/>
      <w:color w:val="404040" w:themeColor="text1" w:themeTint="BF"/>
    </w:rPr>
  </w:style>
  <w:style w:type="paragraph" w:styleId="ListParagraph">
    <w:name w:val="List Paragraph"/>
    <w:basedOn w:val="Normal"/>
    <w:uiPriority w:val="34"/>
    <w:qFormat/>
    <w:rsid w:val="00B33A34"/>
    <w:pPr>
      <w:ind w:left="720"/>
      <w:contextualSpacing/>
    </w:pPr>
  </w:style>
  <w:style w:type="character" w:styleId="IntenseEmphasis">
    <w:name w:val="Intense Emphasis"/>
    <w:basedOn w:val="DefaultParagraphFont"/>
    <w:uiPriority w:val="21"/>
    <w:qFormat/>
    <w:rsid w:val="00B33A34"/>
    <w:rPr>
      <w:i/>
      <w:iCs/>
      <w:color w:val="0F4761" w:themeColor="accent1" w:themeShade="BF"/>
    </w:rPr>
  </w:style>
  <w:style w:type="paragraph" w:styleId="IntenseQuote">
    <w:name w:val="Intense Quote"/>
    <w:basedOn w:val="Normal"/>
    <w:next w:val="Normal"/>
    <w:link w:val="IntenseQuoteChar"/>
    <w:uiPriority w:val="30"/>
    <w:qFormat/>
    <w:rsid w:val="00B33A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3A34"/>
    <w:rPr>
      <w:i/>
      <w:iCs/>
      <w:color w:val="0F4761" w:themeColor="accent1" w:themeShade="BF"/>
    </w:rPr>
  </w:style>
  <w:style w:type="character" w:styleId="IntenseReference">
    <w:name w:val="Intense Reference"/>
    <w:basedOn w:val="DefaultParagraphFont"/>
    <w:uiPriority w:val="32"/>
    <w:qFormat/>
    <w:rsid w:val="00B33A34"/>
    <w:rPr>
      <w:b/>
      <w:bCs/>
      <w:smallCaps/>
      <w:color w:val="0F4761" w:themeColor="accent1" w:themeShade="BF"/>
      <w:spacing w:val="5"/>
    </w:rPr>
  </w:style>
  <w:style w:type="paragraph" w:styleId="FootnoteText">
    <w:name w:val="footnote text"/>
    <w:basedOn w:val="Normal"/>
    <w:link w:val="FootnoteTextChar"/>
    <w:uiPriority w:val="99"/>
    <w:semiHidden/>
    <w:unhideWhenUsed/>
    <w:rsid w:val="00B33A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3A34"/>
    <w:rPr>
      <w:sz w:val="20"/>
      <w:szCs w:val="20"/>
    </w:rPr>
  </w:style>
  <w:style w:type="character" w:styleId="FootnoteReference">
    <w:name w:val="footnote reference"/>
    <w:basedOn w:val="DefaultParagraphFont"/>
    <w:uiPriority w:val="99"/>
    <w:rsid w:val="00B33A34"/>
    <w:rPr>
      <w:vertAlign w:val="superscript"/>
    </w:rPr>
  </w:style>
  <w:style w:type="paragraph" w:styleId="Footer">
    <w:name w:val="footer"/>
    <w:basedOn w:val="Normal"/>
    <w:link w:val="FooterChar"/>
    <w:uiPriority w:val="99"/>
    <w:unhideWhenUsed/>
    <w:rsid w:val="00B33A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A34"/>
  </w:style>
  <w:style w:type="paragraph" w:styleId="Revision">
    <w:name w:val="Revision"/>
    <w:hidden/>
    <w:uiPriority w:val="99"/>
    <w:semiHidden/>
    <w:rsid w:val="00283EAB"/>
    <w:pPr>
      <w:spacing w:after="0" w:line="240" w:lineRule="auto"/>
    </w:pPr>
  </w:style>
  <w:style w:type="character" w:styleId="CommentReference">
    <w:name w:val="annotation reference"/>
    <w:basedOn w:val="DefaultParagraphFont"/>
    <w:uiPriority w:val="99"/>
    <w:semiHidden/>
    <w:unhideWhenUsed/>
    <w:rsid w:val="004139DA"/>
    <w:rPr>
      <w:sz w:val="16"/>
      <w:szCs w:val="16"/>
    </w:rPr>
  </w:style>
  <w:style w:type="paragraph" w:styleId="CommentText">
    <w:name w:val="annotation text"/>
    <w:basedOn w:val="Normal"/>
    <w:link w:val="CommentTextChar"/>
    <w:uiPriority w:val="99"/>
    <w:unhideWhenUsed/>
    <w:rsid w:val="004139DA"/>
    <w:pPr>
      <w:spacing w:line="240" w:lineRule="auto"/>
    </w:pPr>
    <w:rPr>
      <w:sz w:val="20"/>
      <w:szCs w:val="20"/>
    </w:rPr>
  </w:style>
  <w:style w:type="character" w:customStyle="1" w:styleId="CommentTextChar">
    <w:name w:val="Comment Text Char"/>
    <w:basedOn w:val="DefaultParagraphFont"/>
    <w:link w:val="CommentText"/>
    <w:uiPriority w:val="99"/>
    <w:rsid w:val="004139DA"/>
    <w:rPr>
      <w:sz w:val="20"/>
      <w:szCs w:val="20"/>
    </w:rPr>
  </w:style>
  <w:style w:type="paragraph" w:styleId="CommentSubject">
    <w:name w:val="annotation subject"/>
    <w:basedOn w:val="CommentText"/>
    <w:next w:val="CommentText"/>
    <w:link w:val="CommentSubjectChar"/>
    <w:uiPriority w:val="99"/>
    <w:semiHidden/>
    <w:unhideWhenUsed/>
    <w:rsid w:val="004139DA"/>
    <w:rPr>
      <w:b/>
      <w:bCs/>
    </w:rPr>
  </w:style>
  <w:style w:type="character" w:customStyle="1" w:styleId="CommentSubjectChar">
    <w:name w:val="Comment Subject Char"/>
    <w:basedOn w:val="CommentTextChar"/>
    <w:link w:val="CommentSubject"/>
    <w:uiPriority w:val="99"/>
    <w:semiHidden/>
    <w:rsid w:val="004139DA"/>
    <w:rPr>
      <w:b/>
      <w:bCs/>
      <w:sz w:val="20"/>
      <w:szCs w:val="20"/>
    </w:rPr>
  </w:style>
  <w:style w:type="paragraph" w:styleId="Header">
    <w:name w:val="header"/>
    <w:basedOn w:val="Normal"/>
    <w:link w:val="HeaderChar"/>
    <w:uiPriority w:val="99"/>
    <w:unhideWhenUsed/>
    <w:rsid w:val="009C3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862"/>
  </w:style>
  <w:style w:type="paragraph" w:customStyle="1" w:styleId="Outline">
    <w:name w:val="Outline"/>
    <w:basedOn w:val="Normal"/>
    <w:rsid w:val="006C251A"/>
    <w:pPr>
      <w:spacing w:before="240" w:after="0" w:line="240" w:lineRule="auto"/>
    </w:pPr>
    <w:rPr>
      <w:rFonts w:ascii="Times New Roman" w:eastAsia="Times New Roman" w:hAnsi="Times New Roman" w:cs="Times New Roman"/>
      <w:kern w:val="28"/>
      <w14:ligatures w14:val="none"/>
    </w:rPr>
  </w:style>
  <w:style w:type="table" w:styleId="TableGrid">
    <w:name w:val="Table Grid"/>
    <w:basedOn w:val="TableNormal"/>
    <w:uiPriority w:val="39"/>
    <w:rsid w:val="006C251A"/>
    <w:pPr>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699A"/>
    <w:rPr>
      <w:color w:val="467886" w:themeColor="hyperlink"/>
      <w:u w:val="single"/>
    </w:rPr>
  </w:style>
  <w:style w:type="character" w:styleId="UnresolvedMention">
    <w:name w:val="Unresolved Mention"/>
    <w:basedOn w:val="DefaultParagraphFont"/>
    <w:uiPriority w:val="99"/>
    <w:semiHidden/>
    <w:unhideWhenUsed/>
    <w:rsid w:val="00E5699A"/>
    <w:rPr>
      <w:color w:val="605E5C"/>
      <w:shd w:val="clear" w:color="auto" w:fill="E1DFDD"/>
    </w:rPr>
  </w:style>
  <w:style w:type="table" w:customStyle="1" w:styleId="GridTable1Light1">
    <w:name w:val="Grid Table 1 Light1"/>
    <w:basedOn w:val="TableNormal"/>
    <w:next w:val="GridTable1Light"/>
    <w:uiPriority w:val="46"/>
    <w:rsid w:val="002B0C2F"/>
    <w:pPr>
      <w:spacing w:after="0" w:line="240" w:lineRule="auto"/>
    </w:pPr>
    <w:rPr>
      <w:kern w:val="0"/>
      <w:sz w:val="22"/>
      <w:szCs w:val="22"/>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2B0C2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d-tenders@mercycorp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c4637e1bd8833ffd18631102d7a01087">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e779360a90b81ebe5b264dd4e7b8a0"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C392FA-8449-4D85-80C4-AAD88CF35D72}">
  <ds:schemaRefs>
    <ds:schemaRef ds:uri="http://schemas.microsoft.com/sharepoint/v3/contenttype/forms"/>
  </ds:schemaRefs>
</ds:datastoreItem>
</file>

<file path=customXml/itemProps2.xml><?xml version="1.0" encoding="utf-8"?>
<ds:datastoreItem xmlns:ds="http://schemas.openxmlformats.org/officeDocument/2006/customXml" ds:itemID="{B8EB0B38-B702-4E50-9EBA-AE7F2CF30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8A7512-C1A1-4675-B8FB-B20FCE52EB61}">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8</Pages>
  <Words>1748</Words>
  <Characters>9967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WBG</Company>
  <LinksUpToDate>false</LinksUpToDate>
  <CharactersWithSpaces>11692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Komana Rejoice Lubinda</dc:creator>
  <cp:keywords/>
  <dc:description/>
  <cp:lastModifiedBy>James Wandera</cp:lastModifiedBy>
  <cp:revision>20</cp:revision>
  <dcterms:created xsi:type="dcterms:W3CDTF">2025-06-16T21:21:00Z</dcterms:created>
  <dcterms:modified xsi:type="dcterms:W3CDTF">2026-06-13T06:28:00Z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6c90d799,19845b46,54d18c49</vt:lpwstr>
  </property>
  <property fmtid="{D5CDD505-2E9C-101B-9397-08002B2CF9AE}" pid="3" name="ClassificationContentMarkingFooterFontProps">
    <vt:lpwstr>#000000,10,Calibri</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2025-05-31T17:07:13Z</vt:lpwstr>
  </property>
  <property fmtid="{D5CDD505-2E9C-101B-9397-08002B2CF9AE}" pid="7" name="MSIP_Label_f1bf45b6-5649-4236-82a3-f45024cd282e_Method">
    <vt:lpwstr>Privileged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d186e9d8-7b44-4983-9d92-544f77f2fb7b</vt:lpwstr>
  </property>
  <property fmtid="{D5CDD505-2E9C-101B-9397-08002B2CF9AE}" pid="11" name="MSIP_Label_f1bf45b6-5649-4236-82a3-f45024cd282e_ContentBits">
    <vt:lpwstr>2</vt:lpwstr>
  </property>
  <property fmtid="{D5CDD505-2E9C-101B-9397-08002B2CF9AE}" pid="12" name="MSIP_Label_f1bf45b6-5649-4236-82a3-f45024cd282e_Tag">
    <vt:lpwstr>10, 2, 1, 1</vt:lpwstr>
  </property>
  <property fmtid="{D5CDD505-2E9C-101B-9397-08002B2CF9AE}" pid="13" name="ContentTypeId">
    <vt:lpwstr>0x01010022D807DA5079DD4F8FC962D9402EEFD8</vt:lpwstr>
  </property>
</Properties>
</file>